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BD0" w:rsidRPr="005A316D" w:rsidRDefault="007726BE" w:rsidP="007726BE">
      <w:pPr>
        <w:jc w:val="center"/>
        <w:rPr>
          <w:sz w:val="24"/>
          <w:szCs w:val="24"/>
        </w:rPr>
      </w:pPr>
      <w:r w:rsidRPr="005A316D">
        <w:rPr>
          <w:sz w:val="24"/>
          <w:szCs w:val="24"/>
        </w:rPr>
        <w:t>医疗设备质</w:t>
      </w:r>
      <w:proofErr w:type="gramStart"/>
      <w:r w:rsidRPr="005A316D">
        <w:rPr>
          <w:sz w:val="24"/>
          <w:szCs w:val="24"/>
        </w:rPr>
        <w:t>控设备</w:t>
      </w:r>
      <w:proofErr w:type="gramEnd"/>
      <w:r w:rsidRPr="005A316D">
        <w:rPr>
          <w:sz w:val="24"/>
          <w:szCs w:val="24"/>
        </w:rPr>
        <w:t>技术参数</w:t>
      </w:r>
    </w:p>
    <w:p w:rsidR="007726BE" w:rsidRPr="005A316D" w:rsidRDefault="007726BE" w:rsidP="007726BE">
      <w:pPr>
        <w:pStyle w:val="a5"/>
        <w:numPr>
          <w:ilvl w:val="0"/>
          <w:numId w:val="1"/>
        </w:numPr>
        <w:ind w:firstLineChars="0"/>
        <w:rPr>
          <w:b/>
          <w:sz w:val="24"/>
          <w:szCs w:val="24"/>
        </w:rPr>
      </w:pPr>
      <w:r w:rsidRPr="005A316D">
        <w:rPr>
          <w:rFonts w:hint="eastAsia"/>
          <w:b/>
          <w:sz w:val="24"/>
          <w:szCs w:val="24"/>
        </w:rPr>
        <w:t>气流质</w:t>
      </w:r>
      <w:proofErr w:type="gramStart"/>
      <w:r w:rsidRPr="005A316D">
        <w:rPr>
          <w:rFonts w:hint="eastAsia"/>
          <w:b/>
          <w:sz w:val="24"/>
          <w:szCs w:val="24"/>
        </w:rPr>
        <w:t>控分析</w:t>
      </w:r>
      <w:proofErr w:type="gramEnd"/>
      <w:r w:rsidRPr="005A316D">
        <w:rPr>
          <w:rFonts w:hint="eastAsia"/>
          <w:b/>
          <w:sz w:val="24"/>
          <w:szCs w:val="24"/>
        </w:rPr>
        <w:t>仪</w:t>
      </w:r>
    </w:p>
    <w:p w:rsidR="007726BE" w:rsidRPr="005A316D" w:rsidRDefault="007726BE" w:rsidP="007726BE">
      <w:pPr>
        <w:pStyle w:val="a5"/>
        <w:ind w:left="720" w:firstLineChars="0" w:firstLine="0"/>
        <w:rPr>
          <w:b/>
          <w:sz w:val="24"/>
          <w:szCs w:val="24"/>
        </w:rPr>
      </w:pPr>
      <w:r w:rsidRPr="005A316D">
        <w:rPr>
          <w:rFonts w:hint="eastAsia"/>
          <w:b/>
          <w:sz w:val="24"/>
          <w:szCs w:val="24"/>
        </w:rPr>
        <w:t>数量：</w:t>
      </w:r>
      <w:r w:rsidRPr="005A316D">
        <w:rPr>
          <w:rFonts w:hint="eastAsia"/>
          <w:b/>
          <w:sz w:val="24"/>
          <w:szCs w:val="24"/>
        </w:rPr>
        <w:t>1</w:t>
      </w:r>
      <w:r w:rsidRPr="005A316D">
        <w:rPr>
          <w:rFonts w:hint="eastAsia"/>
          <w:b/>
          <w:sz w:val="24"/>
          <w:szCs w:val="24"/>
        </w:rPr>
        <w:t>台</w:t>
      </w:r>
      <w:r w:rsidRPr="005A316D">
        <w:rPr>
          <w:rFonts w:hint="eastAsia"/>
          <w:b/>
          <w:sz w:val="24"/>
          <w:szCs w:val="24"/>
        </w:rPr>
        <w:t xml:space="preserve">  </w:t>
      </w:r>
      <w:r w:rsidRPr="005A316D">
        <w:rPr>
          <w:rFonts w:hint="eastAsia"/>
          <w:b/>
          <w:sz w:val="24"/>
          <w:szCs w:val="24"/>
        </w:rPr>
        <w:t>预算：</w:t>
      </w:r>
      <w:r w:rsidRPr="005A316D">
        <w:rPr>
          <w:rFonts w:hint="eastAsia"/>
          <w:b/>
          <w:sz w:val="24"/>
          <w:szCs w:val="24"/>
        </w:rPr>
        <w:t>16</w:t>
      </w:r>
      <w:r w:rsidRPr="005A316D">
        <w:rPr>
          <w:rFonts w:hint="eastAsia"/>
          <w:b/>
          <w:sz w:val="24"/>
          <w:szCs w:val="24"/>
        </w:rPr>
        <w:t>万元</w:t>
      </w:r>
    </w:p>
    <w:p w:rsidR="005A316D" w:rsidRPr="005A316D" w:rsidRDefault="005A316D" w:rsidP="005A316D">
      <w:pPr>
        <w:pStyle w:val="a6"/>
        <w:shd w:val="clear" w:color="auto" w:fill="FFFFFF"/>
        <w:spacing w:before="0" w:beforeAutospacing="0" w:after="0" w:afterAutospacing="0"/>
        <w:rPr>
          <w:rFonts w:asciiTheme="minorEastAsia" w:eastAsiaTheme="minorEastAsia" w:hAnsiTheme="minorEastAsia" w:cs="Helvetica"/>
          <w:color w:val="000000" w:themeColor="text1"/>
        </w:rPr>
      </w:pPr>
      <w:r w:rsidRPr="005A316D">
        <w:rPr>
          <w:rFonts w:asciiTheme="minorEastAsia" w:eastAsiaTheme="minorEastAsia" w:hAnsiTheme="minorEastAsia" w:cs="Helvetica"/>
          <w:color w:val="000000" w:themeColor="text1"/>
        </w:rPr>
        <w:t xml:space="preserve">1、流量测量：±200slpm，误差：读数的 ±2.0% ；200至300 </w:t>
      </w:r>
      <w:proofErr w:type="spellStart"/>
      <w:r w:rsidRPr="005A316D">
        <w:rPr>
          <w:rFonts w:asciiTheme="minorEastAsia" w:eastAsiaTheme="minorEastAsia" w:hAnsiTheme="minorEastAsia" w:cs="Helvetica"/>
          <w:color w:val="000000" w:themeColor="text1"/>
        </w:rPr>
        <w:t>slpm</w:t>
      </w:r>
      <w:proofErr w:type="spellEnd"/>
      <w:r w:rsidRPr="005A316D">
        <w:rPr>
          <w:rFonts w:asciiTheme="minorEastAsia" w:eastAsiaTheme="minorEastAsia" w:hAnsiTheme="minorEastAsia" w:cs="Helvetica"/>
          <w:color w:val="000000" w:themeColor="text1"/>
        </w:rPr>
        <w:t>，-200至-300slpm；误差：读数的 ±2.5% ；</w:t>
      </w:r>
    </w:p>
    <w:p w:rsidR="005A316D" w:rsidRDefault="005A316D" w:rsidP="005A316D">
      <w:pPr>
        <w:pStyle w:val="a6"/>
        <w:shd w:val="clear" w:color="auto" w:fill="FFFFFF"/>
        <w:spacing w:before="0" w:beforeAutospacing="0" w:after="0" w:afterAutospacing="0"/>
        <w:rPr>
          <w:rFonts w:asciiTheme="minorEastAsia" w:eastAsiaTheme="minorEastAsia" w:hAnsiTheme="minorEastAsia" w:cs="Helvetica" w:hint="eastAsia"/>
          <w:color w:val="000000" w:themeColor="text1"/>
        </w:rPr>
      </w:pPr>
      <w:r w:rsidRPr="005A316D">
        <w:rPr>
          <w:rFonts w:asciiTheme="minorEastAsia" w:eastAsiaTheme="minorEastAsia" w:hAnsiTheme="minorEastAsia" w:cs="Helvetica"/>
          <w:color w:val="000000" w:themeColor="text1"/>
        </w:rPr>
        <w:t>2、容量测量：±100升，误差：读数的±2.0%；</w:t>
      </w:r>
      <w:r w:rsidRPr="005A316D">
        <w:rPr>
          <w:rFonts w:asciiTheme="minorEastAsia" w:eastAsiaTheme="minorEastAsia" w:hAnsiTheme="minorEastAsia" w:cs="Helvetica"/>
          <w:color w:val="000000" w:themeColor="text1"/>
        </w:rPr>
        <w:br/>
        <w:t>3、压力测量</w:t>
      </w:r>
      <w:r w:rsidRPr="005A316D">
        <w:rPr>
          <w:rFonts w:asciiTheme="minorEastAsia" w:eastAsiaTheme="minorEastAsia" w:hAnsiTheme="minorEastAsia" w:cs="Helvetica"/>
          <w:color w:val="000000" w:themeColor="text1"/>
        </w:rPr>
        <w:br/>
        <w:t>3.1 高压测量： -0.8至10巴，误差±1%；</w:t>
      </w:r>
      <w:r w:rsidRPr="005A316D">
        <w:rPr>
          <w:rFonts w:asciiTheme="minorEastAsia" w:eastAsiaTheme="minorEastAsia" w:hAnsiTheme="minorEastAsia" w:cs="Helvetica"/>
          <w:color w:val="000000" w:themeColor="text1"/>
        </w:rPr>
        <w:br/>
        <w:t>3.2 低压差分测量：±160毫巴，误差±0.5%；</w:t>
      </w:r>
      <w:r w:rsidRPr="005A316D">
        <w:rPr>
          <w:rFonts w:asciiTheme="minorEastAsia" w:eastAsiaTheme="minorEastAsia" w:hAnsiTheme="minorEastAsia" w:cs="Helvetica"/>
          <w:color w:val="000000" w:themeColor="text1"/>
        </w:rPr>
        <w:br/>
        <w:t>3.3 气道压力测量：±160毫巴，误差±0.5%；</w:t>
      </w:r>
      <w:r w:rsidRPr="005A316D">
        <w:rPr>
          <w:rFonts w:asciiTheme="minorEastAsia" w:eastAsiaTheme="minorEastAsia" w:hAnsiTheme="minorEastAsia" w:cs="Helvetica"/>
          <w:color w:val="000000" w:themeColor="text1"/>
        </w:rPr>
        <w:br/>
        <w:t>3.4 大气压力测量：550至1240毫巴，误差±1%；</w:t>
      </w:r>
      <w:r w:rsidRPr="005A316D">
        <w:rPr>
          <w:rFonts w:asciiTheme="minorEastAsia" w:eastAsiaTheme="minorEastAsia" w:hAnsiTheme="minorEastAsia" w:cs="Helvetica"/>
          <w:color w:val="000000" w:themeColor="text1"/>
        </w:rPr>
        <w:br/>
        <w:t>4、温度测量：0至50</w:t>
      </w:r>
      <w:r w:rsidRPr="005A316D">
        <w:rPr>
          <w:rFonts w:asciiTheme="minorEastAsia" w:eastAsiaTheme="minorEastAsia" w:hAnsiTheme="minorEastAsia" w:hint="eastAsia"/>
          <w:color w:val="000000" w:themeColor="text1"/>
        </w:rPr>
        <w:t>℃</w:t>
      </w:r>
      <w:r w:rsidRPr="005A316D">
        <w:rPr>
          <w:rFonts w:asciiTheme="minorEastAsia" w:eastAsiaTheme="minorEastAsia" w:hAnsiTheme="minorEastAsia" w:cs="Helvetica"/>
          <w:color w:val="000000" w:themeColor="text1"/>
        </w:rPr>
        <w:t>，误差±0.5</w:t>
      </w:r>
      <w:r w:rsidRPr="005A316D">
        <w:rPr>
          <w:rFonts w:asciiTheme="minorEastAsia" w:eastAsiaTheme="minorEastAsia" w:hAnsiTheme="minorEastAsia" w:hint="eastAsia"/>
          <w:color w:val="000000" w:themeColor="text1"/>
        </w:rPr>
        <w:t>℃</w:t>
      </w:r>
      <w:r w:rsidRPr="005A316D">
        <w:rPr>
          <w:rFonts w:asciiTheme="minorEastAsia" w:eastAsiaTheme="minorEastAsia" w:hAnsiTheme="minorEastAsia" w:cs="Helvetica"/>
          <w:color w:val="000000" w:themeColor="text1"/>
        </w:rPr>
        <w:t>；</w:t>
      </w:r>
      <w:r w:rsidRPr="005A316D">
        <w:rPr>
          <w:rFonts w:asciiTheme="minorEastAsia" w:eastAsiaTheme="minorEastAsia" w:hAnsiTheme="minorEastAsia" w:cs="Helvetica"/>
          <w:color w:val="000000" w:themeColor="text1"/>
        </w:rPr>
        <w:br/>
        <w:t>5、相对湿度测量：0至100%，误差±3 %（20%至80%相对湿度）；</w:t>
      </w:r>
      <w:r w:rsidRPr="005A316D">
        <w:rPr>
          <w:rFonts w:asciiTheme="minorEastAsia" w:eastAsiaTheme="minorEastAsia" w:hAnsiTheme="minorEastAsia" w:cs="Helvetica"/>
          <w:color w:val="000000" w:themeColor="text1"/>
        </w:rPr>
        <w:br/>
        <w:t>6、氧气测量：0至100%，误差±2%；</w:t>
      </w:r>
      <w:r w:rsidRPr="005A316D">
        <w:rPr>
          <w:rFonts w:asciiTheme="minorEastAsia" w:eastAsiaTheme="minorEastAsia" w:hAnsiTheme="minorEastAsia" w:cs="Helvetica"/>
          <w:color w:val="000000" w:themeColor="text1"/>
        </w:rPr>
        <w:br/>
        <w:t>7、呼吸机测量</w:t>
      </w:r>
      <w:r w:rsidRPr="005A316D">
        <w:rPr>
          <w:rFonts w:asciiTheme="minorEastAsia" w:eastAsiaTheme="minorEastAsia" w:hAnsiTheme="minorEastAsia" w:cs="Helvetica"/>
          <w:color w:val="000000" w:themeColor="text1"/>
        </w:rPr>
        <w:br/>
        <w:t>7.1 吸气/呼气潮气量测量：0至60升，误差：±2.0%</w:t>
      </w:r>
      <w:r w:rsidRPr="005A316D">
        <w:rPr>
          <w:rFonts w:asciiTheme="minorEastAsia" w:eastAsiaTheme="minorEastAsia" w:hAnsiTheme="minorEastAsia" w:cs="Helvetica"/>
          <w:color w:val="000000" w:themeColor="text1"/>
        </w:rPr>
        <w:br/>
        <w:t>7.2 分钟通气量：0至100升，误差：±2.0% ；</w:t>
      </w:r>
      <w:r w:rsidRPr="005A316D">
        <w:rPr>
          <w:rFonts w:asciiTheme="minorEastAsia" w:eastAsiaTheme="minorEastAsia" w:hAnsiTheme="minorEastAsia" w:cs="Helvetica"/>
          <w:color w:val="000000" w:themeColor="text1"/>
        </w:rPr>
        <w:br/>
        <w:t xml:space="preserve">7.3 呼吸速率测量：1至150bpm，±1%；150 至 1500 </w:t>
      </w:r>
      <w:proofErr w:type="spellStart"/>
      <w:r w:rsidRPr="005A316D">
        <w:rPr>
          <w:rFonts w:asciiTheme="minorEastAsia" w:eastAsiaTheme="minorEastAsia" w:hAnsiTheme="minorEastAsia" w:cs="Helvetica"/>
          <w:color w:val="000000" w:themeColor="text1"/>
        </w:rPr>
        <w:t>bpm</w:t>
      </w:r>
      <w:proofErr w:type="spellEnd"/>
      <w:r w:rsidRPr="005A316D">
        <w:rPr>
          <w:rFonts w:asciiTheme="minorEastAsia" w:eastAsiaTheme="minorEastAsia" w:hAnsiTheme="minorEastAsia" w:cs="Helvetica"/>
          <w:color w:val="000000" w:themeColor="text1"/>
        </w:rPr>
        <w:t>，±2 %；</w:t>
      </w:r>
      <w:r w:rsidRPr="005A316D">
        <w:rPr>
          <w:rFonts w:asciiTheme="minorEastAsia" w:eastAsiaTheme="minorEastAsia" w:hAnsiTheme="minorEastAsia" w:cs="Helvetica"/>
          <w:color w:val="000000" w:themeColor="text1"/>
        </w:rPr>
        <w:br/>
        <w:t xml:space="preserve">7.4 </w:t>
      </w:r>
      <w:proofErr w:type="gramStart"/>
      <w:r w:rsidRPr="005A316D">
        <w:rPr>
          <w:rFonts w:asciiTheme="minorEastAsia" w:eastAsiaTheme="minorEastAsia" w:hAnsiTheme="minorEastAsia" w:cs="Helvetica"/>
          <w:color w:val="000000" w:themeColor="text1"/>
        </w:rPr>
        <w:t>吸呼比</w:t>
      </w:r>
      <w:proofErr w:type="gramEnd"/>
      <w:r w:rsidRPr="005A316D">
        <w:rPr>
          <w:rFonts w:asciiTheme="minorEastAsia" w:eastAsiaTheme="minorEastAsia" w:hAnsiTheme="minorEastAsia" w:cs="Helvetica"/>
          <w:color w:val="000000" w:themeColor="text1"/>
        </w:rPr>
        <w:t xml:space="preserve"> (I:E) 测量：1:300 至 300:1，误差±2%；</w:t>
      </w:r>
      <w:r w:rsidRPr="005A316D">
        <w:rPr>
          <w:rFonts w:asciiTheme="minorEastAsia" w:eastAsiaTheme="minorEastAsia" w:hAnsiTheme="minorEastAsia" w:cs="Helvetica"/>
          <w:color w:val="000000" w:themeColor="text1"/>
        </w:rPr>
        <w:br/>
        <w:t xml:space="preserve">7.5 </w:t>
      </w:r>
      <w:proofErr w:type="gramStart"/>
      <w:r w:rsidRPr="005A316D">
        <w:rPr>
          <w:rFonts w:asciiTheme="minorEastAsia" w:eastAsiaTheme="minorEastAsia" w:hAnsiTheme="minorEastAsia" w:cs="Helvetica"/>
          <w:color w:val="000000" w:themeColor="text1"/>
        </w:rPr>
        <w:t>吸气峰压</w:t>
      </w:r>
      <w:proofErr w:type="gramEnd"/>
      <w:r w:rsidRPr="005A316D">
        <w:rPr>
          <w:rFonts w:asciiTheme="minorEastAsia" w:eastAsiaTheme="minorEastAsia" w:hAnsiTheme="minorEastAsia" w:cs="Helvetica"/>
          <w:color w:val="000000" w:themeColor="text1"/>
        </w:rPr>
        <w:t xml:space="preserve"> (PIP) 测量：±160毫巴，误差±0.75%；</w:t>
      </w:r>
      <w:r w:rsidRPr="005A316D">
        <w:rPr>
          <w:rFonts w:asciiTheme="minorEastAsia" w:eastAsiaTheme="minorEastAsia" w:hAnsiTheme="minorEastAsia" w:cs="Helvetica"/>
          <w:color w:val="000000" w:themeColor="text1"/>
        </w:rPr>
        <w:br/>
        <w:t>7.6 呼气终末正压 (PEEP) 测量：±160毫巴，误差±0.75 %；</w:t>
      </w:r>
      <w:r w:rsidRPr="005A316D">
        <w:rPr>
          <w:rFonts w:asciiTheme="minorEastAsia" w:eastAsiaTheme="minorEastAsia" w:hAnsiTheme="minorEastAsia" w:cs="Helvetica"/>
          <w:color w:val="000000" w:themeColor="text1"/>
        </w:rPr>
        <w:br/>
        <w:t>8、气体选择包括:空气、氮气 (N2)、一氧化二氮 (N2O)、二氧化碳 (CO2)、氧气 (O2)、氩气、氦氧混合气（21%氧气，79%氦气）、氧气/氮气、氧气/一氧化二氮、氧气/氦气；</w:t>
      </w:r>
      <w:r w:rsidRPr="005A316D">
        <w:rPr>
          <w:rFonts w:asciiTheme="minorEastAsia" w:eastAsiaTheme="minorEastAsia" w:hAnsiTheme="minorEastAsia" w:cs="Helvetica"/>
          <w:color w:val="000000" w:themeColor="text1"/>
        </w:rPr>
        <w:br/>
        <w:t>9、气体修正模式：ATP、ATPD、ATPS、STP20、STP21、STPD0、STPD20、STP 或 STPD21、BTPS、BTPD；</w:t>
      </w:r>
      <w:r w:rsidRPr="005A316D">
        <w:rPr>
          <w:rFonts w:asciiTheme="minorEastAsia" w:eastAsiaTheme="minorEastAsia" w:hAnsiTheme="minorEastAsia" w:cs="Helvetica"/>
          <w:color w:val="000000" w:themeColor="text1"/>
        </w:rPr>
        <w:br/>
        <w:t>10、可创建自定义测试配置文件，简化测试程序、缩短测试时间；</w:t>
      </w:r>
      <w:r w:rsidRPr="005A316D">
        <w:rPr>
          <w:rFonts w:asciiTheme="minorEastAsia" w:eastAsiaTheme="minorEastAsia" w:hAnsiTheme="minorEastAsia" w:cs="Helvetica"/>
          <w:color w:val="000000" w:themeColor="text1"/>
        </w:rPr>
        <w:br/>
        <w:t>11、配备大</w:t>
      </w:r>
      <w:proofErr w:type="gramStart"/>
      <w:r w:rsidRPr="005A316D">
        <w:rPr>
          <w:rFonts w:asciiTheme="minorEastAsia" w:eastAsiaTheme="minorEastAsia" w:hAnsiTheme="minorEastAsia" w:cs="Helvetica"/>
          <w:color w:val="000000" w:themeColor="text1"/>
        </w:rPr>
        <w:t>容量板载存储器</w:t>
      </w:r>
      <w:proofErr w:type="gramEnd"/>
      <w:r w:rsidRPr="005A316D">
        <w:rPr>
          <w:rFonts w:asciiTheme="minorEastAsia" w:eastAsiaTheme="minorEastAsia" w:hAnsiTheme="minorEastAsia" w:cs="Helvetica"/>
          <w:color w:val="000000" w:themeColor="text1"/>
        </w:rPr>
        <w:t>，可短期和长期记录并存储测试数据；</w:t>
      </w:r>
      <w:r w:rsidRPr="005A316D">
        <w:rPr>
          <w:rFonts w:asciiTheme="minorEastAsia" w:eastAsiaTheme="minorEastAsia" w:hAnsiTheme="minorEastAsia" w:cs="Helvetica"/>
          <w:color w:val="000000" w:themeColor="text1"/>
        </w:rPr>
        <w:br/>
        <w:t>12、采用≥ 7 寸（17.8 厘米）大触摸显示屏；</w:t>
      </w:r>
      <w:r w:rsidRPr="005A316D">
        <w:rPr>
          <w:rFonts w:asciiTheme="minorEastAsia" w:eastAsiaTheme="minorEastAsia" w:hAnsiTheme="minorEastAsia" w:cs="Helvetica"/>
          <w:color w:val="000000" w:themeColor="text1"/>
        </w:rPr>
        <w:br/>
        <w:t>13、内置锂电池，电池供电；</w:t>
      </w:r>
    </w:p>
    <w:p w:rsidR="005A316D" w:rsidRPr="005A316D" w:rsidRDefault="005A316D" w:rsidP="005A316D">
      <w:pPr>
        <w:rPr>
          <w:b/>
          <w:color w:val="FF0000"/>
          <w:sz w:val="24"/>
          <w:szCs w:val="24"/>
          <w:shd w:val="pct15" w:color="auto" w:fill="FFFFFF"/>
        </w:rPr>
      </w:pPr>
      <w:r w:rsidRPr="005A316D">
        <w:rPr>
          <w:rFonts w:hint="eastAsia"/>
          <w:b/>
          <w:color w:val="FF0000"/>
          <w:sz w:val="24"/>
          <w:szCs w:val="24"/>
          <w:shd w:val="pct15" w:color="auto" w:fill="FFFFFF"/>
        </w:rPr>
        <w:t>要求：质保</w:t>
      </w:r>
      <w:r w:rsidRPr="005A316D">
        <w:rPr>
          <w:rFonts w:hint="eastAsia"/>
          <w:b/>
          <w:color w:val="FF0000"/>
          <w:sz w:val="24"/>
          <w:szCs w:val="24"/>
          <w:shd w:val="pct15" w:color="auto" w:fill="FFFFFF"/>
        </w:rPr>
        <w:t>3</w:t>
      </w:r>
      <w:r w:rsidRPr="005A316D">
        <w:rPr>
          <w:rFonts w:hint="eastAsia"/>
          <w:b/>
          <w:color w:val="FF0000"/>
          <w:sz w:val="24"/>
          <w:szCs w:val="24"/>
          <w:shd w:val="pct15" w:color="auto" w:fill="FFFFFF"/>
        </w:rPr>
        <w:t>年起，质保期内每年进行一次校准。</w:t>
      </w:r>
    </w:p>
    <w:p w:rsidR="005A316D" w:rsidRPr="005A316D" w:rsidRDefault="005A316D" w:rsidP="005A316D">
      <w:pPr>
        <w:pStyle w:val="a6"/>
        <w:shd w:val="clear" w:color="auto" w:fill="FFFFFF"/>
        <w:spacing w:before="0" w:beforeAutospacing="0" w:after="0" w:afterAutospacing="0"/>
        <w:rPr>
          <w:rFonts w:asciiTheme="minorEastAsia" w:eastAsiaTheme="minorEastAsia" w:hAnsiTheme="minorEastAsia" w:cs="Helvetica"/>
          <w:color w:val="000000" w:themeColor="text1"/>
        </w:rPr>
      </w:pPr>
    </w:p>
    <w:p w:rsidR="007726BE" w:rsidRPr="005A316D" w:rsidRDefault="007726BE" w:rsidP="007726BE">
      <w:pPr>
        <w:pStyle w:val="a5"/>
        <w:ind w:left="720" w:firstLineChars="0" w:firstLine="0"/>
        <w:rPr>
          <w:sz w:val="24"/>
          <w:szCs w:val="24"/>
        </w:rPr>
      </w:pPr>
    </w:p>
    <w:p w:rsidR="007726BE" w:rsidRPr="005A316D" w:rsidRDefault="007726BE" w:rsidP="007726BE">
      <w:pPr>
        <w:pStyle w:val="a5"/>
        <w:numPr>
          <w:ilvl w:val="0"/>
          <w:numId w:val="1"/>
        </w:numPr>
        <w:ind w:firstLineChars="0"/>
        <w:rPr>
          <w:b/>
          <w:sz w:val="24"/>
          <w:szCs w:val="24"/>
        </w:rPr>
      </w:pPr>
      <w:r w:rsidRPr="005A316D">
        <w:rPr>
          <w:rFonts w:hint="eastAsia"/>
          <w:b/>
          <w:sz w:val="24"/>
          <w:szCs w:val="24"/>
        </w:rPr>
        <w:t>除颤器质</w:t>
      </w:r>
      <w:proofErr w:type="gramStart"/>
      <w:r w:rsidRPr="005A316D">
        <w:rPr>
          <w:rFonts w:hint="eastAsia"/>
          <w:b/>
          <w:sz w:val="24"/>
          <w:szCs w:val="24"/>
        </w:rPr>
        <w:t>控分析</w:t>
      </w:r>
      <w:proofErr w:type="gramEnd"/>
      <w:r w:rsidRPr="005A316D">
        <w:rPr>
          <w:rFonts w:hint="eastAsia"/>
          <w:b/>
          <w:sz w:val="24"/>
          <w:szCs w:val="24"/>
        </w:rPr>
        <w:t>仪</w:t>
      </w:r>
    </w:p>
    <w:p w:rsidR="007726BE" w:rsidRPr="005A316D" w:rsidRDefault="007726BE" w:rsidP="007726BE">
      <w:pPr>
        <w:pStyle w:val="a5"/>
        <w:ind w:left="720" w:firstLineChars="0" w:firstLine="0"/>
        <w:rPr>
          <w:b/>
          <w:sz w:val="24"/>
          <w:szCs w:val="24"/>
        </w:rPr>
      </w:pPr>
      <w:r w:rsidRPr="005A316D">
        <w:rPr>
          <w:rFonts w:hint="eastAsia"/>
          <w:b/>
          <w:sz w:val="24"/>
          <w:szCs w:val="24"/>
        </w:rPr>
        <w:t>数量：</w:t>
      </w:r>
      <w:r w:rsidRPr="005A316D">
        <w:rPr>
          <w:rFonts w:hint="eastAsia"/>
          <w:b/>
          <w:sz w:val="24"/>
          <w:szCs w:val="24"/>
        </w:rPr>
        <w:t>1</w:t>
      </w:r>
      <w:r w:rsidRPr="005A316D">
        <w:rPr>
          <w:rFonts w:hint="eastAsia"/>
          <w:b/>
          <w:sz w:val="24"/>
          <w:szCs w:val="24"/>
        </w:rPr>
        <w:t>台</w:t>
      </w:r>
      <w:r w:rsidRPr="005A316D">
        <w:rPr>
          <w:rFonts w:hint="eastAsia"/>
          <w:b/>
          <w:sz w:val="24"/>
          <w:szCs w:val="24"/>
        </w:rPr>
        <w:t xml:space="preserve">  </w:t>
      </w:r>
      <w:r w:rsidRPr="005A316D">
        <w:rPr>
          <w:rFonts w:hint="eastAsia"/>
          <w:b/>
          <w:sz w:val="24"/>
          <w:szCs w:val="24"/>
        </w:rPr>
        <w:t>预算：</w:t>
      </w:r>
      <w:r w:rsidRPr="005A316D">
        <w:rPr>
          <w:rFonts w:hint="eastAsia"/>
          <w:b/>
          <w:sz w:val="24"/>
          <w:szCs w:val="24"/>
        </w:rPr>
        <w:t>15</w:t>
      </w:r>
      <w:r w:rsidRPr="005A316D">
        <w:rPr>
          <w:rFonts w:hint="eastAsia"/>
          <w:b/>
          <w:sz w:val="24"/>
          <w:szCs w:val="24"/>
        </w:rPr>
        <w:t>万元</w:t>
      </w:r>
    </w:p>
    <w:p w:rsidR="005A316D" w:rsidRPr="005A316D" w:rsidRDefault="005A316D" w:rsidP="005A316D">
      <w:pPr>
        <w:pStyle w:val="a6"/>
        <w:shd w:val="clear" w:color="auto" w:fill="EBF7FF"/>
        <w:spacing w:before="0" w:beforeAutospacing="0" w:after="0" w:afterAutospacing="0"/>
        <w:rPr>
          <w:rFonts w:asciiTheme="minorEastAsia" w:eastAsiaTheme="minorEastAsia" w:hAnsiTheme="minorEastAsia" w:cs="Helvetica"/>
          <w:color w:val="000000" w:themeColor="text1"/>
        </w:rPr>
      </w:pPr>
      <w:r w:rsidRPr="005A316D">
        <w:rPr>
          <w:rFonts w:asciiTheme="minorEastAsia" w:eastAsiaTheme="minorEastAsia" w:hAnsiTheme="minorEastAsia" w:cs="Helvetica"/>
          <w:color w:val="000000" w:themeColor="text1"/>
        </w:rPr>
        <w:t>1、符合《JJF 1149-2014 心脏除颤器校准规范》</w:t>
      </w:r>
    </w:p>
    <w:p w:rsidR="005A316D" w:rsidRPr="005A316D" w:rsidRDefault="005A316D" w:rsidP="005A316D">
      <w:pPr>
        <w:pStyle w:val="a6"/>
        <w:shd w:val="clear" w:color="auto" w:fill="EBF7FF"/>
        <w:spacing w:before="0" w:beforeAutospacing="0" w:after="0" w:afterAutospacing="0"/>
        <w:rPr>
          <w:rFonts w:asciiTheme="minorEastAsia" w:eastAsiaTheme="minorEastAsia" w:hAnsiTheme="minorEastAsia" w:cs="Helvetica"/>
          <w:color w:val="000000" w:themeColor="text1"/>
        </w:rPr>
      </w:pPr>
      <w:r w:rsidRPr="005A316D">
        <w:rPr>
          <w:rFonts w:asciiTheme="minorEastAsia" w:eastAsiaTheme="minorEastAsia" w:hAnsiTheme="minorEastAsia" w:cs="Helvetica"/>
          <w:color w:val="000000" w:themeColor="text1"/>
        </w:rPr>
        <w:t>2、能量输出测量除颤器波型：</w:t>
      </w:r>
      <w:proofErr w:type="spellStart"/>
      <w:r w:rsidRPr="005A316D">
        <w:rPr>
          <w:rFonts w:asciiTheme="minorEastAsia" w:eastAsiaTheme="minorEastAsia" w:hAnsiTheme="minorEastAsia" w:cs="Helvetica"/>
          <w:color w:val="000000" w:themeColor="text1"/>
        </w:rPr>
        <w:t>Lown</w:t>
      </w:r>
      <w:proofErr w:type="spellEnd"/>
      <w:r w:rsidRPr="005A316D">
        <w:rPr>
          <w:rFonts w:asciiTheme="minorEastAsia" w:eastAsiaTheme="minorEastAsia" w:hAnsiTheme="minorEastAsia" w:cs="Helvetica"/>
          <w:color w:val="000000" w:themeColor="text1"/>
        </w:rPr>
        <w:t xml:space="preserve"> 波形、</w:t>
      </w:r>
      <w:proofErr w:type="spellStart"/>
      <w:r w:rsidRPr="005A316D">
        <w:rPr>
          <w:rFonts w:asciiTheme="minorEastAsia" w:eastAsiaTheme="minorEastAsia" w:hAnsiTheme="minorEastAsia" w:cs="Helvetica"/>
          <w:color w:val="000000" w:themeColor="text1"/>
        </w:rPr>
        <w:t>Edmark</w:t>
      </w:r>
      <w:proofErr w:type="spellEnd"/>
      <w:r w:rsidRPr="005A316D">
        <w:rPr>
          <w:rFonts w:asciiTheme="minorEastAsia" w:eastAsiaTheme="minorEastAsia" w:hAnsiTheme="minorEastAsia" w:cs="Helvetica"/>
          <w:color w:val="000000" w:themeColor="text1"/>
        </w:rPr>
        <w:t xml:space="preserve"> 波形、梯形、直流双相和交流脉冲双相波形；</w:t>
      </w:r>
    </w:p>
    <w:p w:rsidR="005A316D" w:rsidRPr="005A316D" w:rsidRDefault="005A316D" w:rsidP="005A316D">
      <w:pPr>
        <w:pStyle w:val="a6"/>
        <w:shd w:val="clear" w:color="auto" w:fill="EBF7FF"/>
        <w:spacing w:before="0" w:beforeAutospacing="0" w:after="0" w:afterAutospacing="0"/>
        <w:rPr>
          <w:rFonts w:asciiTheme="minorEastAsia" w:eastAsiaTheme="minorEastAsia" w:hAnsiTheme="minorEastAsia" w:cs="Helvetica"/>
          <w:color w:val="000000" w:themeColor="text1"/>
        </w:rPr>
      </w:pPr>
      <w:r w:rsidRPr="005A316D">
        <w:rPr>
          <w:rFonts w:asciiTheme="minorEastAsia" w:eastAsiaTheme="minorEastAsia" w:hAnsiTheme="minorEastAsia" w:cs="Helvetica"/>
          <w:color w:val="000000" w:themeColor="text1"/>
        </w:rPr>
        <w:t>3、自动量程测量：0.1J~600J（焦），准确度：±1%读数+0.1J；</w:t>
      </w:r>
    </w:p>
    <w:p w:rsidR="005A316D" w:rsidRPr="005A316D" w:rsidRDefault="005A316D" w:rsidP="005A316D">
      <w:pPr>
        <w:pStyle w:val="a6"/>
        <w:shd w:val="clear" w:color="auto" w:fill="EBF7FF"/>
        <w:spacing w:before="0" w:beforeAutospacing="0" w:after="0" w:afterAutospacing="0"/>
        <w:rPr>
          <w:rFonts w:asciiTheme="minorEastAsia" w:eastAsiaTheme="minorEastAsia" w:hAnsiTheme="minorEastAsia" w:cs="Helvetica"/>
          <w:color w:val="000000" w:themeColor="text1"/>
        </w:rPr>
      </w:pPr>
      <w:r w:rsidRPr="005A316D">
        <w:rPr>
          <w:rFonts w:asciiTheme="minorEastAsia" w:eastAsiaTheme="minorEastAsia" w:hAnsiTheme="minorEastAsia" w:cs="Helvetica"/>
          <w:color w:val="000000" w:themeColor="text1"/>
        </w:rPr>
        <w:t>4、负载电阻：50 欧，准确度：1%，无电感；可变外部负载电阻（可选）：25，75，100，125，150，175，200 欧；</w:t>
      </w:r>
    </w:p>
    <w:p w:rsidR="005A316D" w:rsidRPr="005A316D" w:rsidRDefault="005A316D" w:rsidP="005A316D">
      <w:pPr>
        <w:pStyle w:val="a6"/>
        <w:shd w:val="clear" w:color="auto" w:fill="EBF7FF"/>
        <w:spacing w:before="0" w:beforeAutospacing="0" w:after="0" w:afterAutospacing="0"/>
        <w:rPr>
          <w:rFonts w:asciiTheme="minorEastAsia" w:eastAsiaTheme="minorEastAsia" w:hAnsiTheme="minorEastAsia" w:cs="Helvetica"/>
          <w:color w:val="000000" w:themeColor="text1"/>
        </w:rPr>
      </w:pPr>
      <w:r w:rsidRPr="005A316D">
        <w:rPr>
          <w:rFonts w:asciiTheme="minorEastAsia" w:eastAsiaTheme="minorEastAsia" w:hAnsiTheme="minorEastAsia" w:cs="Helvetica"/>
          <w:color w:val="000000" w:themeColor="text1"/>
        </w:rPr>
        <w:t>5、脉冲触发电平：20V，脉冲宽度：1ms~50ms，准确度：±0.1ms；</w:t>
      </w:r>
    </w:p>
    <w:p w:rsidR="005A316D" w:rsidRPr="005A316D" w:rsidRDefault="005A316D" w:rsidP="005A316D">
      <w:pPr>
        <w:pStyle w:val="a6"/>
        <w:shd w:val="clear" w:color="auto" w:fill="EBF7FF"/>
        <w:spacing w:before="0" w:beforeAutospacing="0" w:after="0" w:afterAutospacing="0"/>
        <w:rPr>
          <w:rFonts w:asciiTheme="minorEastAsia" w:eastAsiaTheme="minorEastAsia" w:hAnsiTheme="minorEastAsia" w:cs="Helvetica"/>
          <w:color w:val="000000" w:themeColor="text1"/>
        </w:rPr>
      </w:pPr>
      <w:r w:rsidRPr="005A316D">
        <w:rPr>
          <w:rFonts w:asciiTheme="minorEastAsia" w:eastAsiaTheme="minorEastAsia" w:hAnsiTheme="minorEastAsia" w:cs="Helvetica"/>
          <w:color w:val="000000" w:themeColor="text1"/>
        </w:rPr>
        <w:t>6、电压测量：20V~5000V，准确度：1%读数±2V；</w:t>
      </w:r>
    </w:p>
    <w:p w:rsidR="005A316D" w:rsidRPr="005A316D" w:rsidRDefault="005A316D" w:rsidP="005A316D">
      <w:pPr>
        <w:pStyle w:val="a6"/>
        <w:shd w:val="clear" w:color="auto" w:fill="EBF7FF"/>
        <w:spacing w:before="0" w:beforeAutospacing="0" w:after="0" w:afterAutospacing="0"/>
        <w:rPr>
          <w:rFonts w:asciiTheme="minorEastAsia" w:eastAsiaTheme="minorEastAsia" w:hAnsiTheme="minorEastAsia" w:cs="Helvetica"/>
          <w:color w:val="000000" w:themeColor="text1"/>
        </w:rPr>
      </w:pPr>
      <w:r w:rsidRPr="005A316D">
        <w:rPr>
          <w:rFonts w:asciiTheme="minorEastAsia" w:eastAsiaTheme="minorEastAsia" w:hAnsiTheme="minorEastAsia" w:cs="Helvetica"/>
          <w:color w:val="000000" w:themeColor="text1"/>
        </w:rPr>
        <w:t>7、电流测量：0.4A~100A，准确度：1%读数±0.1A；</w:t>
      </w:r>
    </w:p>
    <w:p w:rsidR="005A316D" w:rsidRPr="005A316D" w:rsidRDefault="005A316D" w:rsidP="005A316D">
      <w:pPr>
        <w:pStyle w:val="a6"/>
        <w:shd w:val="clear" w:color="auto" w:fill="EBF7FF"/>
        <w:spacing w:before="0" w:beforeAutospacing="0" w:after="0" w:afterAutospacing="0"/>
        <w:rPr>
          <w:rFonts w:asciiTheme="minorEastAsia" w:eastAsiaTheme="minorEastAsia" w:hAnsiTheme="minorEastAsia" w:cs="Helvetica"/>
          <w:color w:val="000000" w:themeColor="text1"/>
        </w:rPr>
      </w:pPr>
      <w:r w:rsidRPr="005A316D">
        <w:rPr>
          <w:rFonts w:asciiTheme="minorEastAsia" w:eastAsiaTheme="minorEastAsia" w:hAnsiTheme="minorEastAsia" w:cs="Helvetica"/>
          <w:color w:val="000000" w:themeColor="text1"/>
        </w:rPr>
        <w:lastRenderedPageBreak/>
        <w:t>8、充电时间测量：0.1~100s，准确度：±0.05；</w:t>
      </w:r>
    </w:p>
    <w:p w:rsidR="005A316D" w:rsidRPr="005A316D" w:rsidRDefault="005A316D" w:rsidP="005A316D">
      <w:pPr>
        <w:pStyle w:val="a6"/>
        <w:shd w:val="clear" w:color="auto" w:fill="EBF7FF"/>
        <w:spacing w:before="0" w:beforeAutospacing="0" w:after="0" w:afterAutospacing="0"/>
        <w:rPr>
          <w:rFonts w:asciiTheme="minorEastAsia" w:eastAsiaTheme="minorEastAsia" w:hAnsiTheme="minorEastAsia" w:cs="Helvetica"/>
          <w:color w:val="000000" w:themeColor="text1"/>
        </w:rPr>
      </w:pPr>
      <w:r w:rsidRPr="005A316D">
        <w:rPr>
          <w:rFonts w:asciiTheme="minorEastAsia" w:eastAsiaTheme="minorEastAsia" w:hAnsiTheme="minorEastAsia" w:cs="Helvetica"/>
          <w:color w:val="000000" w:themeColor="text1"/>
        </w:rPr>
        <w:t>9、同步测试范围：-120ms~380ms；测量时间从 R 波峰值前 120ms 开始到 R 波峰值后 380ms；分辨率：1ms，准确度：±1ms；</w:t>
      </w:r>
    </w:p>
    <w:p w:rsidR="005A316D" w:rsidRPr="005A316D" w:rsidRDefault="005A316D" w:rsidP="005A316D">
      <w:pPr>
        <w:pStyle w:val="a6"/>
        <w:shd w:val="clear" w:color="auto" w:fill="EBF7FF"/>
        <w:spacing w:before="0" w:beforeAutospacing="0" w:after="0" w:afterAutospacing="0"/>
        <w:rPr>
          <w:rFonts w:asciiTheme="minorEastAsia" w:eastAsiaTheme="minorEastAsia" w:hAnsiTheme="minorEastAsia" w:cs="Helvetica"/>
          <w:color w:val="000000" w:themeColor="text1"/>
        </w:rPr>
      </w:pPr>
      <w:r w:rsidRPr="005A316D">
        <w:rPr>
          <w:rFonts w:asciiTheme="minorEastAsia" w:eastAsiaTheme="minorEastAsia" w:hAnsiTheme="minorEastAsia" w:cs="Helvetica"/>
          <w:color w:val="000000" w:themeColor="text1"/>
        </w:rPr>
        <w:t>10、ECG 波形：正常窦性节律：30~180BPM，步进 1BPM；房颤、</w:t>
      </w:r>
      <w:proofErr w:type="gramStart"/>
      <w:r w:rsidRPr="005A316D">
        <w:rPr>
          <w:rFonts w:asciiTheme="minorEastAsia" w:eastAsiaTheme="minorEastAsia" w:hAnsiTheme="minorEastAsia" w:cs="Helvetica"/>
          <w:color w:val="000000" w:themeColor="text1"/>
        </w:rPr>
        <w:t>粗颤和细</w:t>
      </w:r>
      <w:proofErr w:type="gramEnd"/>
      <w:r w:rsidRPr="005A316D">
        <w:rPr>
          <w:rFonts w:asciiTheme="minorEastAsia" w:eastAsiaTheme="minorEastAsia" w:hAnsiTheme="minorEastAsia" w:cs="Helvetica"/>
          <w:color w:val="000000" w:themeColor="text1"/>
        </w:rPr>
        <w:t>颤；</w:t>
      </w:r>
      <w:proofErr w:type="gramStart"/>
      <w:r w:rsidRPr="005A316D">
        <w:rPr>
          <w:rFonts w:asciiTheme="minorEastAsia" w:eastAsiaTheme="minorEastAsia" w:hAnsiTheme="minorEastAsia" w:cs="Helvetica"/>
          <w:color w:val="000000" w:themeColor="text1"/>
        </w:rPr>
        <w:t>单形宇性心动过速</w:t>
      </w:r>
      <w:proofErr w:type="gramEnd"/>
      <w:r w:rsidRPr="005A316D">
        <w:rPr>
          <w:rFonts w:asciiTheme="minorEastAsia" w:eastAsiaTheme="minorEastAsia" w:hAnsiTheme="minorEastAsia" w:cs="Helvetica"/>
          <w:color w:val="000000" w:themeColor="text1"/>
        </w:rPr>
        <w:t>：120~240BPM，步进 5BPM；心搏停止；</w:t>
      </w:r>
    </w:p>
    <w:p w:rsidR="005A316D" w:rsidRPr="005A316D" w:rsidRDefault="005A316D" w:rsidP="005A316D">
      <w:pPr>
        <w:pStyle w:val="a6"/>
        <w:shd w:val="clear" w:color="auto" w:fill="EBF7FF"/>
        <w:spacing w:before="0" w:beforeAutospacing="0" w:after="0" w:afterAutospacing="0"/>
        <w:rPr>
          <w:rFonts w:asciiTheme="minorEastAsia" w:eastAsiaTheme="minorEastAsia" w:hAnsiTheme="minorEastAsia" w:cs="Helvetica"/>
          <w:color w:val="000000" w:themeColor="text1"/>
        </w:rPr>
      </w:pPr>
      <w:r w:rsidRPr="005A316D">
        <w:rPr>
          <w:rFonts w:asciiTheme="minorEastAsia" w:eastAsiaTheme="minorEastAsia" w:hAnsiTheme="minorEastAsia" w:cs="Helvetica"/>
          <w:color w:val="000000" w:themeColor="text1"/>
        </w:rPr>
        <w:t>11、AED 测试 ECG 波形：正常窦性 150~300BPM，步进 1BPM；室颤：</w:t>
      </w:r>
      <w:proofErr w:type="gramStart"/>
      <w:r w:rsidRPr="005A316D">
        <w:rPr>
          <w:rFonts w:asciiTheme="minorEastAsia" w:eastAsiaTheme="minorEastAsia" w:hAnsiTheme="minorEastAsia" w:cs="Helvetica"/>
          <w:color w:val="000000" w:themeColor="text1"/>
        </w:rPr>
        <w:t>粗颤和细</w:t>
      </w:r>
      <w:proofErr w:type="gramEnd"/>
      <w:r w:rsidRPr="005A316D">
        <w:rPr>
          <w:rFonts w:asciiTheme="minorEastAsia" w:eastAsiaTheme="minorEastAsia" w:hAnsiTheme="minorEastAsia" w:cs="Helvetica"/>
          <w:color w:val="000000" w:themeColor="text1"/>
        </w:rPr>
        <w:t>颤；单形性心动过速：120~300BPM，步进 1BMP；多形性心动过速：5 类；心搏停止；</w:t>
      </w:r>
    </w:p>
    <w:p w:rsidR="005A316D" w:rsidRPr="005A316D" w:rsidRDefault="005A316D" w:rsidP="005A316D">
      <w:pPr>
        <w:pStyle w:val="a6"/>
        <w:shd w:val="clear" w:color="auto" w:fill="EBF7FF"/>
        <w:spacing w:before="0" w:beforeAutospacing="0" w:after="0" w:afterAutospacing="0"/>
        <w:rPr>
          <w:rFonts w:asciiTheme="minorEastAsia" w:eastAsiaTheme="minorEastAsia" w:hAnsiTheme="minorEastAsia" w:cs="Helvetica"/>
          <w:color w:val="000000" w:themeColor="text1"/>
        </w:rPr>
      </w:pPr>
      <w:r w:rsidRPr="005A316D">
        <w:rPr>
          <w:rFonts w:asciiTheme="minorEastAsia" w:eastAsiaTheme="minorEastAsia" w:hAnsiTheme="minorEastAsia" w:cs="Helvetica"/>
          <w:color w:val="000000" w:themeColor="text1"/>
        </w:rPr>
        <w:t>12、起搏器性能测试: 集成 7 种全球常见起搏器厂商的算法 Medtronic/</w:t>
      </w:r>
      <w:proofErr w:type="spellStart"/>
      <w:r w:rsidRPr="005A316D">
        <w:rPr>
          <w:rFonts w:asciiTheme="minorEastAsia" w:eastAsiaTheme="minorEastAsia" w:hAnsiTheme="minorEastAsia" w:cs="Helvetica"/>
          <w:color w:val="000000" w:themeColor="text1"/>
        </w:rPr>
        <w:t>PhysioControl</w:t>
      </w:r>
      <w:proofErr w:type="spellEnd"/>
      <w:r w:rsidRPr="005A316D">
        <w:rPr>
          <w:rFonts w:asciiTheme="minorEastAsia" w:eastAsiaTheme="minorEastAsia" w:hAnsiTheme="minorEastAsia" w:cs="Helvetica"/>
          <w:color w:val="000000" w:themeColor="text1"/>
        </w:rPr>
        <w:t xml:space="preserve"> LIFEPAK、Philips/Agilent/HP、ZOLL Medical、GE Responder（1500 和1700）、MRL/Welch </w:t>
      </w:r>
      <w:proofErr w:type="spellStart"/>
      <w:r w:rsidRPr="005A316D">
        <w:rPr>
          <w:rFonts w:asciiTheme="minorEastAsia" w:eastAsiaTheme="minorEastAsia" w:hAnsiTheme="minorEastAsia" w:cs="Helvetica"/>
          <w:color w:val="000000" w:themeColor="text1"/>
        </w:rPr>
        <w:t>Allyn</w:t>
      </w:r>
      <w:proofErr w:type="spellEnd"/>
      <w:r w:rsidRPr="005A316D">
        <w:rPr>
          <w:rFonts w:asciiTheme="minorEastAsia" w:eastAsiaTheme="minorEastAsia" w:hAnsiTheme="minorEastAsia" w:cs="Helvetica"/>
          <w:color w:val="000000" w:themeColor="text1"/>
        </w:rPr>
        <w:t>、Schiller Medical、MDE300（Medical Data Electronics）以及 1 种通用算法，更有针对性的算法让起搏器的检测更加准确。</w:t>
      </w:r>
    </w:p>
    <w:p w:rsidR="005A316D" w:rsidRPr="005A316D" w:rsidRDefault="005A316D" w:rsidP="005A316D">
      <w:pPr>
        <w:pStyle w:val="a6"/>
        <w:shd w:val="clear" w:color="auto" w:fill="EBF7FF"/>
        <w:spacing w:before="0" w:beforeAutospacing="0" w:after="0" w:afterAutospacing="0"/>
        <w:rPr>
          <w:rFonts w:asciiTheme="minorEastAsia" w:eastAsiaTheme="minorEastAsia" w:hAnsiTheme="minorEastAsia" w:cs="Helvetica"/>
          <w:color w:val="000000" w:themeColor="text1"/>
        </w:rPr>
      </w:pPr>
      <w:r w:rsidRPr="005A316D">
        <w:rPr>
          <w:rFonts w:asciiTheme="minorEastAsia" w:eastAsiaTheme="minorEastAsia" w:hAnsiTheme="minorEastAsia" w:cs="Helvetica"/>
          <w:color w:val="000000" w:themeColor="text1"/>
        </w:rPr>
        <w:t>13、性能及精度：电流：2.00~250mA，±1%；脉率：5~800PPM，±0.5%读数±0.1PPM；脉宽：1~100ms，±0.5%读数±0.01ms;</w:t>
      </w:r>
    </w:p>
    <w:p w:rsidR="005A316D" w:rsidRPr="005A316D" w:rsidRDefault="005A316D" w:rsidP="005A316D">
      <w:pPr>
        <w:pStyle w:val="a6"/>
        <w:shd w:val="clear" w:color="auto" w:fill="EBF7FF"/>
        <w:spacing w:before="0" w:beforeAutospacing="0" w:after="0" w:afterAutospacing="0"/>
        <w:rPr>
          <w:rFonts w:asciiTheme="minorEastAsia" w:eastAsiaTheme="minorEastAsia" w:hAnsiTheme="minorEastAsia" w:cs="Helvetica"/>
          <w:color w:val="000000" w:themeColor="text1"/>
        </w:rPr>
      </w:pPr>
      <w:r w:rsidRPr="005A316D">
        <w:rPr>
          <w:rFonts w:asciiTheme="minorEastAsia" w:eastAsiaTheme="minorEastAsia" w:hAnsiTheme="minorEastAsia" w:cs="Helvetica"/>
          <w:color w:val="000000" w:themeColor="text1"/>
        </w:rPr>
        <w:t>14、测试项目：非同步模式、按需模式、灵敏度测试和不应期测试</w:t>
      </w:r>
    </w:p>
    <w:p w:rsidR="005A316D" w:rsidRPr="005A316D" w:rsidRDefault="005A316D" w:rsidP="005A316D">
      <w:pPr>
        <w:pStyle w:val="a6"/>
        <w:shd w:val="clear" w:color="auto" w:fill="EBF7FF"/>
        <w:spacing w:before="0" w:beforeAutospacing="0" w:after="0" w:afterAutospacing="0"/>
        <w:rPr>
          <w:rFonts w:asciiTheme="minorEastAsia" w:eastAsiaTheme="minorEastAsia" w:hAnsiTheme="minorEastAsia" w:cs="Helvetica"/>
          <w:color w:val="000000" w:themeColor="text1"/>
        </w:rPr>
      </w:pPr>
      <w:r w:rsidRPr="005A316D">
        <w:rPr>
          <w:rFonts w:asciiTheme="minorEastAsia" w:eastAsiaTheme="minorEastAsia" w:hAnsiTheme="minorEastAsia" w:cs="Helvetica"/>
          <w:color w:val="000000" w:themeColor="text1"/>
        </w:rPr>
        <w:t>15、应具备 USB 接口，High Level 心电图输出端口输出 ECG 波形。</w:t>
      </w:r>
    </w:p>
    <w:p w:rsidR="005A316D" w:rsidRPr="005A316D" w:rsidRDefault="005A316D" w:rsidP="005A316D">
      <w:pPr>
        <w:pStyle w:val="a6"/>
        <w:shd w:val="clear" w:color="auto" w:fill="EBF7FF"/>
        <w:spacing w:before="0" w:beforeAutospacing="0" w:after="0" w:afterAutospacing="0"/>
        <w:rPr>
          <w:rFonts w:asciiTheme="minorEastAsia" w:eastAsiaTheme="minorEastAsia" w:hAnsiTheme="minorEastAsia" w:cs="Helvetica"/>
          <w:color w:val="000000" w:themeColor="text1"/>
        </w:rPr>
      </w:pPr>
      <w:r w:rsidRPr="005A316D">
        <w:rPr>
          <w:rFonts w:asciiTheme="minorEastAsia" w:eastAsiaTheme="minorEastAsia" w:hAnsiTheme="minorEastAsia" w:cs="Helvetica"/>
          <w:color w:val="000000" w:themeColor="text1"/>
        </w:rPr>
        <w:t>16、通过 CE IEC/EN61010-1 2nd Edition；Pollution degree 2，C-TICK，CSACAN/CSA-C22.2 No 61010-1；UL61010-1 电气安全认证，通过 EMC 电磁兼容 EN61326-1。</w:t>
      </w:r>
    </w:p>
    <w:p w:rsidR="005A316D" w:rsidRPr="005A316D" w:rsidRDefault="005A316D" w:rsidP="005A316D">
      <w:pPr>
        <w:pStyle w:val="a6"/>
        <w:shd w:val="clear" w:color="auto" w:fill="EBF7FF"/>
        <w:spacing w:before="0" w:beforeAutospacing="0" w:after="0" w:afterAutospacing="0"/>
        <w:rPr>
          <w:rFonts w:asciiTheme="minorEastAsia" w:eastAsiaTheme="minorEastAsia" w:hAnsiTheme="minorEastAsia" w:cs="Helvetica"/>
          <w:color w:val="000000" w:themeColor="text1"/>
        </w:rPr>
      </w:pPr>
      <w:r w:rsidRPr="005A316D">
        <w:rPr>
          <w:rFonts w:asciiTheme="minorEastAsia" w:eastAsiaTheme="minorEastAsia" w:hAnsiTheme="minorEastAsia" w:cs="Helvetica"/>
          <w:color w:val="000000" w:themeColor="text1"/>
        </w:rPr>
        <w:t>17、配合 PC 软件可以实现自动化控制和波形获取功能，存储并打印测试报告。</w:t>
      </w:r>
    </w:p>
    <w:p w:rsidR="007726BE" w:rsidRPr="005A316D" w:rsidRDefault="007726BE" w:rsidP="007726BE">
      <w:pPr>
        <w:pStyle w:val="a5"/>
        <w:ind w:left="720" w:firstLineChars="0" w:firstLine="0"/>
        <w:rPr>
          <w:sz w:val="24"/>
          <w:szCs w:val="24"/>
        </w:rPr>
      </w:pPr>
    </w:p>
    <w:p w:rsidR="007726BE" w:rsidRPr="005A316D" w:rsidRDefault="007726BE" w:rsidP="007726BE">
      <w:pPr>
        <w:rPr>
          <w:b/>
          <w:color w:val="FF0000"/>
          <w:sz w:val="24"/>
          <w:szCs w:val="24"/>
          <w:shd w:val="pct15" w:color="auto" w:fill="FFFFFF"/>
        </w:rPr>
      </w:pPr>
      <w:r w:rsidRPr="005A316D">
        <w:rPr>
          <w:rFonts w:hint="eastAsia"/>
          <w:b/>
          <w:color w:val="FF0000"/>
          <w:sz w:val="24"/>
          <w:szCs w:val="24"/>
          <w:shd w:val="pct15" w:color="auto" w:fill="FFFFFF"/>
        </w:rPr>
        <w:t>要求：质保</w:t>
      </w:r>
      <w:r w:rsidRPr="005A316D">
        <w:rPr>
          <w:rFonts w:hint="eastAsia"/>
          <w:b/>
          <w:color w:val="FF0000"/>
          <w:sz w:val="24"/>
          <w:szCs w:val="24"/>
          <w:shd w:val="pct15" w:color="auto" w:fill="FFFFFF"/>
        </w:rPr>
        <w:t>3</w:t>
      </w:r>
      <w:r w:rsidRPr="005A316D">
        <w:rPr>
          <w:rFonts w:hint="eastAsia"/>
          <w:b/>
          <w:color w:val="FF0000"/>
          <w:sz w:val="24"/>
          <w:szCs w:val="24"/>
          <w:shd w:val="pct15" w:color="auto" w:fill="FFFFFF"/>
        </w:rPr>
        <w:t>年起，质保期内每年进行一次校准。</w:t>
      </w:r>
    </w:p>
    <w:sectPr w:rsidR="007726BE" w:rsidRPr="005A316D" w:rsidSect="00442B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8BF" w:rsidRDefault="002938BF" w:rsidP="007726BE">
      <w:r>
        <w:separator/>
      </w:r>
    </w:p>
  </w:endnote>
  <w:endnote w:type="continuationSeparator" w:id="0">
    <w:p w:rsidR="002938BF" w:rsidRDefault="002938BF" w:rsidP="007726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8BF" w:rsidRDefault="002938BF" w:rsidP="007726BE">
      <w:r>
        <w:separator/>
      </w:r>
    </w:p>
  </w:footnote>
  <w:footnote w:type="continuationSeparator" w:id="0">
    <w:p w:rsidR="002938BF" w:rsidRDefault="002938BF" w:rsidP="007726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21A14"/>
    <w:multiLevelType w:val="hybridMultilevel"/>
    <w:tmpl w:val="DD189E44"/>
    <w:lvl w:ilvl="0" w:tplc="7AA46AE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26BE"/>
    <w:rsid w:val="002938BF"/>
    <w:rsid w:val="00442BD0"/>
    <w:rsid w:val="00495227"/>
    <w:rsid w:val="005A316D"/>
    <w:rsid w:val="007726BE"/>
    <w:rsid w:val="00D27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B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726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726B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726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726BE"/>
    <w:rPr>
      <w:sz w:val="18"/>
      <w:szCs w:val="18"/>
    </w:rPr>
  </w:style>
  <w:style w:type="paragraph" w:styleId="a5">
    <w:name w:val="List Paragraph"/>
    <w:basedOn w:val="a"/>
    <w:uiPriority w:val="34"/>
    <w:qFormat/>
    <w:rsid w:val="007726BE"/>
    <w:pPr>
      <w:ind w:firstLineChars="200" w:firstLine="420"/>
    </w:pPr>
  </w:style>
  <w:style w:type="paragraph" w:styleId="a6">
    <w:name w:val="Normal (Web)"/>
    <w:basedOn w:val="a"/>
    <w:uiPriority w:val="99"/>
    <w:semiHidden/>
    <w:unhideWhenUsed/>
    <w:rsid w:val="005A31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5</cp:revision>
  <dcterms:created xsi:type="dcterms:W3CDTF">2025-06-05T06:51:00Z</dcterms:created>
  <dcterms:modified xsi:type="dcterms:W3CDTF">2025-06-05T07:00:00Z</dcterms:modified>
</cp:coreProperties>
</file>