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1CCBA7" w14:textId="77777777" w:rsidR="00CE1386" w:rsidRDefault="004741E3" w:rsidP="004741E3">
      <w:pPr>
        <w:jc w:val="center"/>
        <w:rPr>
          <w:sz w:val="28"/>
          <w:szCs w:val="28"/>
        </w:rPr>
      </w:pPr>
      <w:r w:rsidRPr="004741E3">
        <w:rPr>
          <w:sz w:val="28"/>
          <w:szCs w:val="28"/>
        </w:rPr>
        <w:t>呼吸专科医疗设备需求参数</w:t>
      </w:r>
    </w:p>
    <w:p w14:paraId="6F7DB971" w14:textId="3AAD5D7F" w:rsidR="00F100DD" w:rsidRPr="00F100DD" w:rsidRDefault="00DA0A6B" w:rsidP="00F100DD">
      <w:pPr>
        <w:rPr>
          <w:b/>
          <w:szCs w:val="21"/>
        </w:rPr>
      </w:pPr>
      <w:r>
        <w:rPr>
          <w:rFonts w:hint="eastAsia"/>
          <w:b/>
          <w:szCs w:val="21"/>
        </w:rPr>
        <w:t>一</w:t>
      </w:r>
      <w:r w:rsidR="00F100DD" w:rsidRPr="00F100DD">
        <w:rPr>
          <w:rFonts w:hint="eastAsia"/>
          <w:b/>
          <w:szCs w:val="21"/>
        </w:rPr>
        <w:t>、一体化压力睡眠滴定系统（</w:t>
      </w:r>
      <w:r w:rsidR="00F100DD" w:rsidRPr="00F100DD">
        <w:rPr>
          <w:rFonts w:hint="eastAsia"/>
          <w:b/>
          <w:szCs w:val="21"/>
        </w:rPr>
        <w:t>1</w:t>
      </w:r>
      <w:r w:rsidR="00F100DD" w:rsidRPr="00F100DD">
        <w:rPr>
          <w:rFonts w:hint="eastAsia"/>
          <w:b/>
          <w:szCs w:val="21"/>
        </w:rPr>
        <w:t>套）预算：</w:t>
      </w:r>
      <w:r w:rsidR="00F100DD" w:rsidRPr="00F100DD">
        <w:rPr>
          <w:rFonts w:hint="eastAsia"/>
          <w:b/>
          <w:szCs w:val="21"/>
        </w:rPr>
        <w:t>10</w:t>
      </w:r>
      <w:r w:rsidR="00F100DD" w:rsidRPr="00F100DD">
        <w:rPr>
          <w:rFonts w:hint="eastAsia"/>
          <w:b/>
          <w:szCs w:val="21"/>
        </w:rPr>
        <w:t>万元</w:t>
      </w:r>
    </w:p>
    <w:p w14:paraId="45401DBC" w14:textId="77777777" w:rsidR="00F100DD" w:rsidRPr="00F100DD" w:rsidRDefault="00F100DD" w:rsidP="00F100DD">
      <w:pPr>
        <w:rPr>
          <w:szCs w:val="21"/>
        </w:rPr>
      </w:pPr>
      <w:r w:rsidRPr="00F100DD">
        <w:rPr>
          <w:rFonts w:hint="eastAsia"/>
          <w:szCs w:val="21"/>
        </w:rPr>
        <w:t>1</w:t>
      </w:r>
      <w:r w:rsidRPr="00F100DD">
        <w:rPr>
          <w:rFonts w:hint="eastAsia"/>
          <w:szCs w:val="21"/>
        </w:rPr>
        <w:t>、工作模式：</w:t>
      </w:r>
      <w:r w:rsidRPr="00F100DD">
        <w:rPr>
          <w:rFonts w:hint="eastAsia"/>
          <w:szCs w:val="21"/>
        </w:rPr>
        <w:t>CPAP</w:t>
      </w:r>
      <w:r w:rsidRPr="00F100DD">
        <w:rPr>
          <w:rFonts w:hint="eastAsia"/>
          <w:szCs w:val="21"/>
        </w:rPr>
        <w:t>持续压力正压通气、</w:t>
      </w:r>
      <w:proofErr w:type="spellStart"/>
      <w:r w:rsidRPr="00F100DD">
        <w:rPr>
          <w:rFonts w:hint="eastAsia"/>
          <w:szCs w:val="21"/>
        </w:rPr>
        <w:t>AutoSet</w:t>
      </w:r>
      <w:proofErr w:type="spellEnd"/>
      <w:r w:rsidRPr="00F100DD">
        <w:rPr>
          <w:rFonts w:hint="eastAsia"/>
          <w:szCs w:val="21"/>
        </w:rPr>
        <w:t>自动</w:t>
      </w:r>
      <w:proofErr w:type="gramStart"/>
      <w:r w:rsidRPr="00F100DD">
        <w:rPr>
          <w:rFonts w:hint="eastAsia"/>
          <w:szCs w:val="21"/>
        </w:rPr>
        <w:t>单水平</w:t>
      </w:r>
      <w:proofErr w:type="gramEnd"/>
      <w:r w:rsidRPr="00F100DD">
        <w:rPr>
          <w:rFonts w:hint="eastAsia"/>
          <w:szCs w:val="21"/>
        </w:rPr>
        <w:t>模式；</w:t>
      </w:r>
      <w:r w:rsidRPr="00F100DD">
        <w:rPr>
          <w:rFonts w:hint="eastAsia"/>
          <w:szCs w:val="21"/>
        </w:rPr>
        <w:t xml:space="preserve">Bilevel S/ST/T </w:t>
      </w:r>
      <w:r w:rsidRPr="00F100DD">
        <w:rPr>
          <w:rFonts w:hint="eastAsia"/>
          <w:szCs w:val="21"/>
        </w:rPr>
        <w:t>双水平（</w:t>
      </w:r>
      <w:proofErr w:type="gramStart"/>
      <w:r w:rsidRPr="00F100DD">
        <w:rPr>
          <w:rFonts w:hint="eastAsia"/>
          <w:szCs w:val="21"/>
        </w:rPr>
        <w:t>双水平</w:t>
      </w:r>
      <w:proofErr w:type="gramEnd"/>
      <w:r w:rsidRPr="00F100DD">
        <w:rPr>
          <w:rFonts w:hint="eastAsia"/>
          <w:szCs w:val="21"/>
        </w:rPr>
        <w:t>自主触发、自主</w:t>
      </w:r>
      <w:r w:rsidRPr="00F100DD">
        <w:rPr>
          <w:rFonts w:hint="eastAsia"/>
          <w:szCs w:val="21"/>
        </w:rPr>
        <w:t>/</w:t>
      </w:r>
      <w:r w:rsidRPr="00F100DD">
        <w:rPr>
          <w:rFonts w:hint="eastAsia"/>
          <w:szCs w:val="21"/>
        </w:rPr>
        <w:t>控制、控制触发模式）；</w:t>
      </w:r>
      <w:proofErr w:type="spellStart"/>
      <w:r w:rsidRPr="00F100DD">
        <w:rPr>
          <w:rFonts w:hint="eastAsia"/>
          <w:szCs w:val="21"/>
        </w:rPr>
        <w:t>VAuto</w:t>
      </w:r>
      <w:proofErr w:type="spellEnd"/>
      <w:r w:rsidRPr="00F100DD">
        <w:rPr>
          <w:rFonts w:hint="eastAsia"/>
          <w:szCs w:val="21"/>
        </w:rPr>
        <w:t>自动双水平；</w:t>
      </w:r>
      <w:proofErr w:type="spellStart"/>
      <w:r w:rsidRPr="00F100DD">
        <w:rPr>
          <w:rFonts w:hint="eastAsia"/>
          <w:szCs w:val="21"/>
        </w:rPr>
        <w:t>iVAPS</w:t>
      </w:r>
      <w:proofErr w:type="spellEnd"/>
      <w:r w:rsidRPr="00F100DD">
        <w:rPr>
          <w:rFonts w:hint="eastAsia"/>
          <w:szCs w:val="21"/>
        </w:rPr>
        <w:t>智能容量保证模式</w:t>
      </w:r>
    </w:p>
    <w:p w14:paraId="47C18E89" w14:textId="77777777" w:rsidR="00F100DD" w:rsidRPr="00F100DD" w:rsidRDefault="00F100DD" w:rsidP="00F100DD">
      <w:pPr>
        <w:rPr>
          <w:szCs w:val="21"/>
        </w:rPr>
      </w:pPr>
      <w:r w:rsidRPr="00F100DD">
        <w:rPr>
          <w:rFonts w:hint="eastAsia"/>
          <w:szCs w:val="21"/>
        </w:rPr>
        <w:t>2</w:t>
      </w:r>
      <w:r w:rsidRPr="00F100DD">
        <w:rPr>
          <w:rFonts w:hint="eastAsia"/>
          <w:szCs w:val="21"/>
        </w:rPr>
        <w:t>、压力值范围：</w:t>
      </w:r>
      <w:proofErr w:type="gramStart"/>
      <w:r w:rsidRPr="00F100DD">
        <w:rPr>
          <w:rFonts w:hint="eastAsia"/>
          <w:szCs w:val="21"/>
        </w:rPr>
        <w:t>单水平</w:t>
      </w:r>
      <w:proofErr w:type="gramEnd"/>
      <w:r w:rsidRPr="00F100DD">
        <w:rPr>
          <w:rFonts w:hint="eastAsia"/>
          <w:szCs w:val="21"/>
        </w:rPr>
        <w:t>4-20</w:t>
      </w:r>
      <w:r w:rsidRPr="00F100DD">
        <w:rPr>
          <w:rFonts w:hint="eastAsia"/>
          <w:szCs w:val="21"/>
        </w:rPr>
        <w:t>厘米水柱；</w:t>
      </w:r>
      <w:proofErr w:type="gramStart"/>
      <w:r w:rsidRPr="00F100DD">
        <w:rPr>
          <w:rFonts w:hint="eastAsia"/>
          <w:szCs w:val="21"/>
        </w:rPr>
        <w:t>双水平</w:t>
      </w:r>
      <w:proofErr w:type="gramEnd"/>
      <w:r w:rsidRPr="00F100DD">
        <w:rPr>
          <w:rFonts w:hint="eastAsia"/>
          <w:szCs w:val="21"/>
        </w:rPr>
        <w:t>4-25</w:t>
      </w:r>
      <w:r w:rsidRPr="00F100DD">
        <w:rPr>
          <w:rFonts w:hint="eastAsia"/>
          <w:szCs w:val="21"/>
        </w:rPr>
        <w:t>厘米水柱</w:t>
      </w:r>
    </w:p>
    <w:p w14:paraId="6786046B" w14:textId="77777777" w:rsidR="00F100DD" w:rsidRPr="00F100DD" w:rsidRDefault="00F100DD" w:rsidP="00F100DD">
      <w:pPr>
        <w:rPr>
          <w:szCs w:val="21"/>
        </w:rPr>
      </w:pPr>
      <w:r w:rsidRPr="00F100DD">
        <w:rPr>
          <w:rFonts w:hint="eastAsia"/>
          <w:szCs w:val="21"/>
        </w:rPr>
        <w:t>3</w:t>
      </w:r>
      <w:r w:rsidRPr="00F100DD">
        <w:rPr>
          <w:rFonts w:hint="eastAsia"/>
          <w:szCs w:val="21"/>
        </w:rPr>
        <w:t>、延迟升压时间：</w:t>
      </w:r>
      <w:r w:rsidRPr="00F100DD">
        <w:rPr>
          <w:rFonts w:hint="eastAsia"/>
          <w:szCs w:val="21"/>
        </w:rPr>
        <w:t>0-45</w:t>
      </w:r>
      <w:r w:rsidRPr="00F100DD">
        <w:rPr>
          <w:rFonts w:hint="eastAsia"/>
          <w:szCs w:val="21"/>
        </w:rPr>
        <w:t>分钟，</w:t>
      </w:r>
      <w:r w:rsidRPr="00F100DD">
        <w:rPr>
          <w:rFonts w:hint="eastAsia"/>
          <w:szCs w:val="21"/>
        </w:rPr>
        <w:t>5</w:t>
      </w:r>
      <w:r w:rsidRPr="00F100DD">
        <w:rPr>
          <w:rFonts w:hint="eastAsia"/>
          <w:szCs w:val="21"/>
        </w:rPr>
        <w:t>分钟</w:t>
      </w:r>
      <w:proofErr w:type="gramStart"/>
      <w:r w:rsidRPr="00F100DD">
        <w:rPr>
          <w:rFonts w:hint="eastAsia"/>
          <w:szCs w:val="21"/>
        </w:rPr>
        <w:t>一</w:t>
      </w:r>
      <w:proofErr w:type="gramEnd"/>
      <w:r w:rsidRPr="00F100DD">
        <w:rPr>
          <w:rFonts w:hint="eastAsia"/>
          <w:szCs w:val="21"/>
        </w:rPr>
        <w:t>增量；</w:t>
      </w:r>
    </w:p>
    <w:p w14:paraId="1B64773B" w14:textId="77777777" w:rsidR="00F100DD" w:rsidRPr="00F100DD" w:rsidRDefault="00F100DD" w:rsidP="00F100DD">
      <w:pPr>
        <w:rPr>
          <w:szCs w:val="21"/>
        </w:rPr>
      </w:pPr>
      <w:r w:rsidRPr="00F100DD">
        <w:rPr>
          <w:rFonts w:hint="eastAsia"/>
          <w:szCs w:val="21"/>
        </w:rPr>
        <w:t>4</w:t>
      </w:r>
      <w:r w:rsidRPr="00F100DD">
        <w:rPr>
          <w:rFonts w:hint="eastAsia"/>
          <w:szCs w:val="21"/>
        </w:rPr>
        <w:t>、</w:t>
      </w:r>
      <w:r w:rsidRPr="00F100DD">
        <w:rPr>
          <w:rFonts w:hint="eastAsia"/>
          <w:szCs w:val="21"/>
        </w:rPr>
        <w:t>EPR</w:t>
      </w:r>
      <w:r w:rsidRPr="00F100DD">
        <w:rPr>
          <w:rFonts w:hint="eastAsia"/>
          <w:szCs w:val="21"/>
        </w:rPr>
        <w:t>呼气释放与轻松呼吸</w:t>
      </w:r>
    </w:p>
    <w:p w14:paraId="783EDDA9" w14:textId="77777777" w:rsidR="00F100DD" w:rsidRPr="00F100DD" w:rsidRDefault="00F100DD" w:rsidP="00F100DD">
      <w:pPr>
        <w:rPr>
          <w:szCs w:val="21"/>
        </w:rPr>
      </w:pPr>
      <w:r w:rsidRPr="00F100DD">
        <w:rPr>
          <w:rFonts w:hint="eastAsia"/>
          <w:szCs w:val="21"/>
        </w:rPr>
        <w:t>5</w:t>
      </w:r>
      <w:r w:rsidRPr="00F100DD">
        <w:rPr>
          <w:rFonts w:hint="eastAsia"/>
          <w:szCs w:val="21"/>
        </w:rPr>
        <w:t>、探测识别气流受限，低通气，打鼾和呼吸暂停事件</w:t>
      </w:r>
    </w:p>
    <w:p w14:paraId="1ECA8453" w14:textId="77777777" w:rsidR="00F100DD" w:rsidRPr="00F100DD" w:rsidRDefault="00F100DD" w:rsidP="00F100DD">
      <w:pPr>
        <w:rPr>
          <w:szCs w:val="21"/>
        </w:rPr>
      </w:pPr>
      <w:r w:rsidRPr="00F100DD">
        <w:rPr>
          <w:rFonts w:hint="eastAsia"/>
          <w:szCs w:val="21"/>
        </w:rPr>
        <w:t>6</w:t>
      </w:r>
      <w:r w:rsidRPr="00F100DD">
        <w:rPr>
          <w:rFonts w:hint="eastAsia"/>
          <w:szCs w:val="21"/>
        </w:rPr>
        <w:t>、对响应气流受限，打鼾和呼吸暂停事件</w:t>
      </w:r>
    </w:p>
    <w:p w14:paraId="5A43153B" w14:textId="77777777" w:rsidR="00F100DD" w:rsidRPr="00F100DD" w:rsidRDefault="00F100DD" w:rsidP="00F100DD">
      <w:pPr>
        <w:rPr>
          <w:szCs w:val="21"/>
        </w:rPr>
      </w:pPr>
      <w:r w:rsidRPr="00F100DD">
        <w:rPr>
          <w:rFonts w:hint="eastAsia"/>
          <w:szCs w:val="21"/>
        </w:rPr>
        <w:t>7</w:t>
      </w:r>
      <w:r w:rsidRPr="00F100DD">
        <w:rPr>
          <w:rFonts w:hint="eastAsia"/>
          <w:szCs w:val="21"/>
        </w:rPr>
        <w:t>、</w:t>
      </w:r>
      <w:proofErr w:type="gramStart"/>
      <w:r w:rsidRPr="00F100DD">
        <w:rPr>
          <w:rFonts w:hint="eastAsia"/>
          <w:szCs w:val="21"/>
        </w:rPr>
        <w:t>双水平</w:t>
      </w:r>
      <w:proofErr w:type="gramEnd"/>
      <w:r w:rsidRPr="00F100DD">
        <w:rPr>
          <w:rFonts w:hint="eastAsia"/>
          <w:szCs w:val="21"/>
        </w:rPr>
        <w:t>模式下吸气时间控制：</w:t>
      </w:r>
      <w:r w:rsidRPr="00F100DD">
        <w:rPr>
          <w:rFonts w:hint="eastAsia"/>
          <w:szCs w:val="21"/>
        </w:rPr>
        <w:t xml:space="preserve"> </w:t>
      </w:r>
      <w:proofErr w:type="spellStart"/>
      <w:r w:rsidRPr="00F100DD">
        <w:rPr>
          <w:rFonts w:hint="eastAsia"/>
          <w:szCs w:val="21"/>
        </w:rPr>
        <w:t>TiMax</w:t>
      </w:r>
      <w:proofErr w:type="spellEnd"/>
      <w:r w:rsidRPr="00F100DD">
        <w:rPr>
          <w:rFonts w:hint="eastAsia"/>
          <w:szCs w:val="21"/>
        </w:rPr>
        <w:t>: 0.3-4.0secTiMin: 0.1-TiMaxsec</w:t>
      </w:r>
    </w:p>
    <w:p w14:paraId="5A92514C" w14:textId="77777777" w:rsidR="00F100DD" w:rsidRPr="00F100DD" w:rsidRDefault="00F100DD" w:rsidP="00F100DD">
      <w:pPr>
        <w:rPr>
          <w:szCs w:val="21"/>
        </w:rPr>
      </w:pPr>
      <w:r w:rsidRPr="00F100DD">
        <w:rPr>
          <w:rFonts w:hint="eastAsia"/>
          <w:szCs w:val="21"/>
        </w:rPr>
        <w:t>8</w:t>
      </w:r>
      <w:r w:rsidRPr="00F100DD">
        <w:rPr>
          <w:rFonts w:hint="eastAsia"/>
          <w:szCs w:val="21"/>
        </w:rPr>
        <w:t>、可接驳所有</w:t>
      </w:r>
      <w:r w:rsidRPr="00F100DD">
        <w:rPr>
          <w:rFonts w:hint="eastAsia"/>
          <w:szCs w:val="21"/>
        </w:rPr>
        <w:t>PSG</w:t>
      </w:r>
      <w:r w:rsidRPr="00F100DD">
        <w:rPr>
          <w:rFonts w:hint="eastAsia"/>
          <w:szCs w:val="21"/>
        </w:rPr>
        <w:t>系统，并具有引导模式转换功能</w:t>
      </w:r>
    </w:p>
    <w:p w14:paraId="3A45BAC9" w14:textId="77777777" w:rsidR="00F100DD" w:rsidRPr="00F100DD" w:rsidRDefault="00F100DD" w:rsidP="00F100DD">
      <w:pPr>
        <w:rPr>
          <w:szCs w:val="21"/>
        </w:rPr>
      </w:pPr>
      <w:r w:rsidRPr="00F100DD">
        <w:rPr>
          <w:rFonts w:hint="eastAsia"/>
          <w:szCs w:val="21"/>
        </w:rPr>
        <w:t>9</w:t>
      </w:r>
      <w:r w:rsidRPr="00F100DD">
        <w:rPr>
          <w:rFonts w:hint="eastAsia"/>
          <w:szCs w:val="21"/>
        </w:rPr>
        <w:t>、</w:t>
      </w:r>
      <w:proofErr w:type="gramStart"/>
      <w:r w:rsidRPr="00F100DD">
        <w:rPr>
          <w:rFonts w:hint="eastAsia"/>
          <w:szCs w:val="21"/>
        </w:rPr>
        <w:t>双水平</w:t>
      </w:r>
      <w:proofErr w:type="gramEnd"/>
      <w:r w:rsidRPr="00F100DD">
        <w:rPr>
          <w:rFonts w:hint="eastAsia"/>
          <w:szCs w:val="21"/>
        </w:rPr>
        <w:t>模式下吸气触发灵敏度调节：</w:t>
      </w:r>
      <w:r w:rsidRPr="00F100DD">
        <w:rPr>
          <w:rFonts w:hint="eastAsia"/>
          <w:szCs w:val="21"/>
        </w:rPr>
        <w:t>5</w:t>
      </w:r>
      <w:r w:rsidRPr="00F100DD">
        <w:rPr>
          <w:rFonts w:hint="eastAsia"/>
          <w:szCs w:val="21"/>
        </w:rPr>
        <w:t>档可调（非常低、低、中、高、非常高）</w:t>
      </w:r>
    </w:p>
    <w:p w14:paraId="201B7342" w14:textId="77777777" w:rsidR="00F100DD" w:rsidRPr="00F100DD" w:rsidRDefault="00F100DD" w:rsidP="00F100DD">
      <w:pPr>
        <w:rPr>
          <w:szCs w:val="21"/>
        </w:rPr>
      </w:pPr>
      <w:r w:rsidRPr="00F100DD">
        <w:rPr>
          <w:rFonts w:hint="eastAsia"/>
          <w:szCs w:val="21"/>
        </w:rPr>
        <w:t>10</w:t>
      </w:r>
      <w:r w:rsidRPr="00F100DD">
        <w:rPr>
          <w:rFonts w:hint="eastAsia"/>
          <w:szCs w:val="21"/>
        </w:rPr>
        <w:t>、</w:t>
      </w:r>
      <w:proofErr w:type="gramStart"/>
      <w:r w:rsidRPr="00F100DD">
        <w:rPr>
          <w:rFonts w:hint="eastAsia"/>
          <w:szCs w:val="21"/>
        </w:rPr>
        <w:t>双水平</w:t>
      </w:r>
      <w:proofErr w:type="gramEnd"/>
      <w:r w:rsidRPr="00F100DD">
        <w:rPr>
          <w:rFonts w:hint="eastAsia"/>
          <w:szCs w:val="21"/>
        </w:rPr>
        <w:t>模式下呼气触发灵敏度调节：</w:t>
      </w:r>
      <w:r w:rsidRPr="00F100DD">
        <w:rPr>
          <w:rFonts w:hint="eastAsia"/>
          <w:szCs w:val="21"/>
        </w:rPr>
        <w:t>5</w:t>
      </w:r>
      <w:r w:rsidRPr="00F100DD">
        <w:rPr>
          <w:rFonts w:hint="eastAsia"/>
          <w:szCs w:val="21"/>
        </w:rPr>
        <w:t>档可调（非常低、低、中、高、非常高）</w:t>
      </w:r>
    </w:p>
    <w:p w14:paraId="58217455" w14:textId="77777777" w:rsidR="00F100DD" w:rsidRPr="00F100DD" w:rsidRDefault="00F100DD" w:rsidP="00F100DD">
      <w:pPr>
        <w:rPr>
          <w:szCs w:val="21"/>
        </w:rPr>
      </w:pPr>
      <w:r w:rsidRPr="00F100DD">
        <w:rPr>
          <w:rFonts w:hint="eastAsia"/>
          <w:szCs w:val="21"/>
        </w:rPr>
        <w:t>11</w:t>
      </w:r>
      <w:r w:rsidRPr="00F100DD">
        <w:rPr>
          <w:rFonts w:hint="eastAsia"/>
          <w:szCs w:val="21"/>
        </w:rPr>
        <w:t>、实时数据监测：流量、漏气、分钟通气量、面罩压力、呼吸频率、目标分钟通气量、潮气量、吸气时间</w:t>
      </w:r>
    </w:p>
    <w:p w14:paraId="1678B40D" w14:textId="77777777" w:rsidR="00F100DD" w:rsidRPr="00F100DD" w:rsidRDefault="00F100DD" w:rsidP="00F100DD">
      <w:pPr>
        <w:rPr>
          <w:szCs w:val="21"/>
        </w:rPr>
      </w:pPr>
      <w:r w:rsidRPr="00F100DD">
        <w:rPr>
          <w:rFonts w:hint="eastAsia"/>
          <w:szCs w:val="21"/>
        </w:rPr>
        <w:t>12</w:t>
      </w:r>
      <w:r w:rsidRPr="00F100DD">
        <w:rPr>
          <w:rFonts w:hint="eastAsia"/>
          <w:szCs w:val="21"/>
        </w:rPr>
        <w:t>、实时图形监测：吸气设置压力、呼气设置压力、潮气量、患者气流、面罩压力、吸呼比、呼吸频率、漏气、分钟通气量</w:t>
      </w:r>
    </w:p>
    <w:p w14:paraId="2FA02207" w14:textId="77777777" w:rsidR="00F100DD" w:rsidRPr="00F100DD" w:rsidRDefault="00F100DD" w:rsidP="00F100DD">
      <w:pPr>
        <w:rPr>
          <w:szCs w:val="21"/>
        </w:rPr>
      </w:pPr>
      <w:r w:rsidRPr="00F100DD">
        <w:rPr>
          <w:rFonts w:hint="eastAsia"/>
          <w:szCs w:val="21"/>
        </w:rPr>
        <w:t>13</w:t>
      </w:r>
      <w:r w:rsidRPr="00F100DD">
        <w:rPr>
          <w:rFonts w:hint="eastAsia"/>
          <w:szCs w:val="21"/>
        </w:rPr>
        <w:t>、报告打印：可根据需求分别打印详细设置报告、简单设置报告、处方报告</w:t>
      </w:r>
    </w:p>
    <w:p w14:paraId="2D462F13" w14:textId="77777777" w:rsidR="00F100DD" w:rsidRPr="00F100DD" w:rsidRDefault="00F100DD" w:rsidP="00F100DD">
      <w:pPr>
        <w:rPr>
          <w:szCs w:val="21"/>
        </w:rPr>
      </w:pPr>
      <w:r w:rsidRPr="00F100DD">
        <w:rPr>
          <w:rFonts w:hint="eastAsia"/>
          <w:szCs w:val="21"/>
        </w:rPr>
        <w:t>14</w:t>
      </w:r>
      <w:r w:rsidRPr="00F100DD">
        <w:rPr>
          <w:rFonts w:hint="eastAsia"/>
          <w:szCs w:val="21"/>
        </w:rPr>
        <w:t>、治疗模式终生免费升级</w:t>
      </w:r>
    </w:p>
    <w:p w14:paraId="7888BF25" w14:textId="77777777" w:rsidR="00F100DD" w:rsidRPr="00F100DD" w:rsidRDefault="00F100DD" w:rsidP="00F100DD">
      <w:pPr>
        <w:rPr>
          <w:szCs w:val="21"/>
        </w:rPr>
      </w:pPr>
      <w:r w:rsidRPr="00F100DD">
        <w:rPr>
          <w:rFonts w:hint="eastAsia"/>
          <w:szCs w:val="21"/>
        </w:rPr>
        <w:t>15</w:t>
      </w:r>
      <w:r w:rsidRPr="00F100DD">
        <w:rPr>
          <w:rFonts w:hint="eastAsia"/>
          <w:szCs w:val="21"/>
        </w:rPr>
        <w:t>、直流输出信号：患者气流、面罩压力、漏气、分钟通气量、目标分钟通气量、呼吸频率、潮气量、吸气时间、吸气压力、呼气压力、</w:t>
      </w:r>
      <w:r w:rsidRPr="00F100DD">
        <w:rPr>
          <w:rFonts w:hint="eastAsia"/>
          <w:szCs w:val="21"/>
        </w:rPr>
        <w:t>CPAP</w:t>
      </w:r>
      <w:r w:rsidRPr="00F100DD">
        <w:rPr>
          <w:rFonts w:hint="eastAsia"/>
          <w:szCs w:val="21"/>
        </w:rPr>
        <w:t>压力</w:t>
      </w:r>
    </w:p>
    <w:p w14:paraId="41390A20" w14:textId="67572B35" w:rsidR="00F100DD" w:rsidRPr="00DA0A6B" w:rsidRDefault="00F100DD" w:rsidP="00DA0A6B">
      <w:pPr>
        <w:rPr>
          <w:rFonts w:hint="eastAsia"/>
          <w:szCs w:val="21"/>
        </w:rPr>
      </w:pPr>
      <w:r w:rsidRPr="00F100DD">
        <w:rPr>
          <w:rFonts w:hint="eastAsia"/>
          <w:szCs w:val="21"/>
        </w:rPr>
        <w:t>16</w:t>
      </w:r>
      <w:r w:rsidRPr="00F100DD">
        <w:rPr>
          <w:rFonts w:hint="eastAsia"/>
          <w:szCs w:val="21"/>
        </w:rPr>
        <w:t>、图形轨迹记录：吸气设置压力、呼气设置压力、潮气量、患者气流、面罩压力、吸呼比、分钟通气量、呼吸频率、漏气</w:t>
      </w:r>
    </w:p>
    <w:sectPr w:rsidR="00F100DD" w:rsidRPr="00DA0A6B" w:rsidSect="00CE13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CA2186" w14:textId="77777777" w:rsidR="00C93AA0" w:rsidRDefault="00C93AA0" w:rsidP="004741E3">
      <w:r>
        <w:separator/>
      </w:r>
    </w:p>
  </w:endnote>
  <w:endnote w:type="continuationSeparator" w:id="0">
    <w:p w14:paraId="6C654B88" w14:textId="77777777" w:rsidR="00C93AA0" w:rsidRDefault="00C93AA0" w:rsidP="00474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E7AF57" w14:textId="77777777" w:rsidR="00C93AA0" w:rsidRDefault="00C93AA0" w:rsidP="004741E3">
      <w:r>
        <w:separator/>
      </w:r>
    </w:p>
  </w:footnote>
  <w:footnote w:type="continuationSeparator" w:id="0">
    <w:p w14:paraId="38865740" w14:textId="77777777" w:rsidR="00C93AA0" w:rsidRDefault="00C93AA0" w:rsidP="004741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264E6"/>
    <w:multiLevelType w:val="hybridMultilevel"/>
    <w:tmpl w:val="715A23E6"/>
    <w:lvl w:ilvl="0" w:tplc="0EF4EF2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6461D43"/>
    <w:multiLevelType w:val="multilevel"/>
    <w:tmpl w:val="778233F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、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、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、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、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、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、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、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、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21AE3974"/>
    <w:multiLevelType w:val="hybridMultilevel"/>
    <w:tmpl w:val="12B4C23E"/>
    <w:lvl w:ilvl="0" w:tplc="93301C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976107996">
    <w:abstractNumId w:val="0"/>
  </w:num>
  <w:num w:numId="2" w16cid:durableId="1895238167">
    <w:abstractNumId w:val="1"/>
  </w:num>
  <w:num w:numId="3" w16cid:durableId="13547693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41E3"/>
    <w:rsid w:val="000A274E"/>
    <w:rsid w:val="0034385B"/>
    <w:rsid w:val="003A0982"/>
    <w:rsid w:val="003C7A5C"/>
    <w:rsid w:val="004741E3"/>
    <w:rsid w:val="004C1BB3"/>
    <w:rsid w:val="006C0D22"/>
    <w:rsid w:val="00767078"/>
    <w:rsid w:val="009953E3"/>
    <w:rsid w:val="00C93AA0"/>
    <w:rsid w:val="00CE1386"/>
    <w:rsid w:val="00DA0A6B"/>
    <w:rsid w:val="00F100DD"/>
    <w:rsid w:val="00F67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A0C4CC1"/>
  <w15:docId w15:val="{9C09F249-F25C-461C-9DCC-2FBFA8D5D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138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741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4741E3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4741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4741E3"/>
    <w:rPr>
      <w:sz w:val="18"/>
      <w:szCs w:val="18"/>
    </w:rPr>
  </w:style>
  <w:style w:type="paragraph" w:styleId="a7">
    <w:name w:val="List Paragraph"/>
    <w:basedOn w:val="a"/>
    <w:uiPriority w:val="34"/>
    <w:qFormat/>
    <w:rsid w:val="004741E3"/>
    <w:pPr>
      <w:ind w:firstLineChars="200" w:firstLine="420"/>
    </w:pPr>
  </w:style>
  <w:style w:type="character" w:styleId="a8">
    <w:name w:val="Emphasis"/>
    <w:basedOn w:val="a0"/>
    <w:uiPriority w:val="20"/>
    <w:qFormat/>
    <w:rsid w:val="004741E3"/>
    <w:rPr>
      <w:i/>
      <w:iCs/>
    </w:rPr>
  </w:style>
  <w:style w:type="table" w:styleId="a9">
    <w:name w:val="Table Grid"/>
    <w:basedOn w:val="a1"/>
    <w:uiPriority w:val="39"/>
    <w:qFormat/>
    <w:rsid w:val="00F100DD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649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418</TotalTime>
  <Pages>1</Pages>
  <Words>323</Words>
  <Characters>366</Characters>
  <Application>Microsoft Office Word</Application>
  <DocSecurity>0</DocSecurity>
  <Lines>14</Lines>
  <Paragraphs>18</Paragraphs>
  <ScaleCrop>false</ScaleCrop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未定义</dc:creator>
  <cp:keywords/>
  <dc:description/>
  <cp:lastModifiedBy>元夕 江</cp:lastModifiedBy>
  <cp:revision>7</cp:revision>
  <dcterms:created xsi:type="dcterms:W3CDTF">2025-05-09T01:12:00Z</dcterms:created>
  <dcterms:modified xsi:type="dcterms:W3CDTF">2025-06-03T01:15:00Z</dcterms:modified>
</cp:coreProperties>
</file>