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BC9" w14:textId="77777777" w:rsidR="00CB7033" w:rsidRDefault="00E87862" w:rsidP="00CB7033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C2063D">
        <w:rPr>
          <w:rFonts w:ascii="宋体" w:eastAsia="宋体" w:hAnsi="宋体" w:hint="eastAsia"/>
          <w:b/>
          <w:bCs/>
          <w:sz w:val="30"/>
          <w:szCs w:val="30"/>
        </w:rPr>
        <w:t>关于天津市海河医院医学装备采购意向的通知202500</w:t>
      </w:r>
      <w:r w:rsidR="0096602B">
        <w:rPr>
          <w:rFonts w:ascii="宋体" w:eastAsia="宋体" w:hAnsi="宋体" w:hint="eastAsia"/>
          <w:b/>
          <w:bCs/>
          <w:sz w:val="30"/>
          <w:szCs w:val="30"/>
        </w:rPr>
        <w:t>9</w:t>
      </w:r>
    </w:p>
    <w:p w14:paraId="3ADF8367" w14:textId="1B9603B2" w:rsidR="00BE11AC" w:rsidRPr="00C2063D" w:rsidRDefault="008B6509" w:rsidP="00CB7033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</w:t>
      </w:r>
      <w:r w:rsidR="00CB7033">
        <w:rPr>
          <w:rFonts w:ascii="宋体" w:eastAsia="宋体" w:hAnsi="宋体" w:hint="eastAsia"/>
          <w:b/>
          <w:bCs/>
          <w:sz w:val="30"/>
          <w:szCs w:val="30"/>
        </w:rPr>
        <w:t>液相色谱</w:t>
      </w:r>
      <w:r w:rsidR="00157458">
        <w:rPr>
          <w:rFonts w:ascii="宋体" w:eastAsia="宋体" w:hAnsi="宋体" w:hint="eastAsia"/>
          <w:b/>
          <w:bCs/>
          <w:sz w:val="30"/>
          <w:szCs w:val="30"/>
        </w:rPr>
        <w:t>延期</w:t>
      </w:r>
      <w:r>
        <w:rPr>
          <w:rFonts w:ascii="宋体" w:eastAsia="宋体" w:hAnsi="宋体" w:hint="eastAsia"/>
          <w:b/>
          <w:bCs/>
          <w:sz w:val="30"/>
          <w:szCs w:val="30"/>
        </w:rPr>
        <w:t>）</w:t>
      </w:r>
    </w:p>
    <w:p w14:paraId="2BC0C835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需求内容：</w:t>
      </w:r>
    </w:p>
    <w:tbl>
      <w:tblPr>
        <w:tblStyle w:val="af2"/>
        <w:tblW w:w="5462" w:type="pct"/>
        <w:jc w:val="center"/>
        <w:tblLook w:val="04A0" w:firstRow="1" w:lastRow="0" w:firstColumn="1" w:lastColumn="0" w:noHBand="0" w:noVBand="1"/>
      </w:tblPr>
      <w:tblGrid>
        <w:gridCol w:w="1356"/>
        <w:gridCol w:w="2608"/>
        <w:gridCol w:w="1612"/>
        <w:gridCol w:w="1987"/>
        <w:gridCol w:w="1746"/>
      </w:tblGrid>
      <w:tr w:rsidR="00CB7033" w:rsidRPr="00172453" w14:paraId="6A410502" w14:textId="0219D4DC" w:rsidTr="00CB7033">
        <w:trPr>
          <w:jc w:val="center"/>
        </w:trPr>
        <w:tc>
          <w:tcPr>
            <w:tcW w:w="728" w:type="pct"/>
            <w:vAlign w:val="center"/>
          </w:tcPr>
          <w:p w14:paraId="1DCD5F2A" w14:textId="77777777" w:rsidR="00CB7033" w:rsidRPr="0017245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申请科室</w:t>
            </w:r>
          </w:p>
        </w:tc>
        <w:tc>
          <w:tcPr>
            <w:tcW w:w="1400" w:type="pct"/>
            <w:vAlign w:val="center"/>
          </w:tcPr>
          <w:p w14:paraId="6AC893CA" w14:textId="77777777" w:rsidR="00CB7033" w:rsidRPr="0017245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设备名称</w:t>
            </w:r>
          </w:p>
        </w:tc>
        <w:tc>
          <w:tcPr>
            <w:tcW w:w="866" w:type="pct"/>
            <w:vAlign w:val="center"/>
          </w:tcPr>
          <w:p w14:paraId="2BDA9BCE" w14:textId="77777777" w:rsidR="00CB7033" w:rsidRPr="0017245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数量（台/套）</w:t>
            </w:r>
          </w:p>
        </w:tc>
        <w:tc>
          <w:tcPr>
            <w:tcW w:w="1067" w:type="pct"/>
            <w:vAlign w:val="center"/>
          </w:tcPr>
          <w:p w14:paraId="7C97E534" w14:textId="77777777" w:rsidR="00CB7033" w:rsidRPr="0017245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预算金额（万元）</w:t>
            </w:r>
          </w:p>
        </w:tc>
        <w:tc>
          <w:tcPr>
            <w:tcW w:w="938" w:type="pct"/>
            <w:vAlign w:val="center"/>
          </w:tcPr>
          <w:p w14:paraId="3407BDC9" w14:textId="26643EE2" w:rsidR="00CB7033" w:rsidRPr="0017245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备注</w:t>
            </w:r>
          </w:p>
        </w:tc>
      </w:tr>
      <w:tr w:rsidR="00CB7033" w:rsidRPr="00172453" w14:paraId="7CE6608E" w14:textId="280894E6" w:rsidTr="00CB7033">
        <w:trPr>
          <w:jc w:val="center"/>
        </w:trPr>
        <w:tc>
          <w:tcPr>
            <w:tcW w:w="728" w:type="pct"/>
            <w:vAlign w:val="center"/>
          </w:tcPr>
          <w:p w14:paraId="1EC7DD9A" w14:textId="5D8677CE" w:rsidR="00CB703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药剂科</w:t>
            </w:r>
          </w:p>
        </w:tc>
        <w:tc>
          <w:tcPr>
            <w:tcW w:w="1400" w:type="pct"/>
            <w:vAlign w:val="center"/>
          </w:tcPr>
          <w:p w14:paraId="748D197C" w14:textId="0AAF0D74" w:rsidR="00CB7033" w:rsidRPr="00157458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B6509">
              <w:rPr>
                <w:rFonts w:ascii="宋体" w:eastAsia="宋体" w:hAnsi="宋体" w:hint="eastAsia"/>
                <w:sz w:val="24"/>
                <w:szCs w:val="28"/>
              </w:rPr>
              <w:t>超高效液相色谱分析仪</w:t>
            </w:r>
          </w:p>
        </w:tc>
        <w:tc>
          <w:tcPr>
            <w:tcW w:w="866" w:type="pct"/>
            <w:vAlign w:val="center"/>
          </w:tcPr>
          <w:p w14:paraId="6417A142" w14:textId="78A3D907" w:rsidR="00CB703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067" w:type="pct"/>
            <w:vAlign w:val="center"/>
          </w:tcPr>
          <w:p w14:paraId="79923A83" w14:textId="40C9E318" w:rsidR="00CB703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60</w:t>
            </w:r>
          </w:p>
        </w:tc>
        <w:tc>
          <w:tcPr>
            <w:tcW w:w="938" w:type="pct"/>
            <w:vAlign w:val="center"/>
          </w:tcPr>
          <w:p w14:paraId="6C4513F8" w14:textId="1C6B8164" w:rsidR="00CB7033" w:rsidRDefault="00CB7033" w:rsidP="00CB703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报名数未满足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3家，延期</w:t>
            </w:r>
          </w:p>
        </w:tc>
      </w:tr>
    </w:tbl>
    <w:p w14:paraId="05FA4C98" w14:textId="77777777" w:rsidR="00E87862" w:rsidRPr="00172453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3D1C9631" w14:textId="2E4FF0F0" w:rsidR="00D777A5" w:rsidRDefault="00D777A5" w:rsidP="00D777A5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项目</w:t>
      </w:r>
      <w:r w:rsidR="00CB7033">
        <w:rPr>
          <w:rFonts w:ascii="宋体" w:eastAsia="宋体" w:hAnsi="宋体" w:hint="eastAsia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：</w:t>
      </w:r>
      <w:r w:rsidRPr="008B6509">
        <w:rPr>
          <w:rFonts w:ascii="宋体" w:eastAsia="宋体" w:hAnsi="宋体" w:hint="eastAsia"/>
          <w:sz w:val="24"/>
          <w:szCs w:val="28"/>
        </w:rPr>
        <w:t>超高效液相色谱分析仪</w:t>
      </w:r>
      <w:r>
        <w:rPr>
          <w:rFonts w:ascii="宋体" w:eastAsia="宋体" w:hAnsi="宋体" w:hint="eastAsia"/>
          <w:sz w:val="24"/>
          <w:szCs w:val="28"/>
        </w:rPr>
        <w:t>1台，预算60万元。</w:t>
      </w:r>
    </w:p>
    <w:p w14:paraId="0CBAB5DD" w14:textId="77777777" w:rsidR="00D777A5" w:rsidRPr="00C2063D" w:rsidRDefault="00D777A5" w:rsidP="00D777A5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保修期：3年起。</w:t>
      </w:r>
    </w:p>
    <w:p w14:paraId="77C81B79" w14:textId="77777777" w:rsidR="00157458" w:rsidRPr="00157458" w:rsidRDefault="00157458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9729129" w14:textId="56CED7DA" w:rsidR="0096602B" w:rsidRPr="00C2063D" w:rsidRDefault="001E46D5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  <w:highlight w:val="yellow"/>
        </w:rPr>
        <w:t>本</w:t>
      </w:r>
      <w:r w:rsidR="00157458">
        <w:rPr>
          <w:rFonts w:ascii="宋体" w:eastAsia="宋体" w:hAnsi="宋体" w:hint="eastAsia"/>
          <w:sz w:val="24"/>
          <w:szCs w:val="28"/>
          <w:highlight w:val="yellow"/>
        </w:rPr>
        <w:t>次所有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157458">
        <w:rPr>
          <w:rFonts w:ascii="宋体" w:eastAsia="宋体" w:hAnsi="宋体" w:hint="eastAsia"/>
          <w:sz w:val="24"/>
          <w:szCs w:val="28"/>
          <w:highlight w:val="yellow"/>
        </w:rPr>
        <w:t>均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只接受国产设备报名</w:t>
      </w:r>
      <w:r w:rsidR="00AA5261">
        <w:rPr>
          <w:rFonts w:ascii="宋体" w:eastAsia="宋体" w:hAnsi="宋体" w:hint="eastAsia"/>
          <w:sz w:val="24"/>
          <w:szCs w:val="28"/>
          <w:highlight w:val="yellow"/>
        </w:rPr>
        <w:t>，不接受进口设备报名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7B6BA5A0" w14:textId="38F223E7" w:rsidR="00172453" w:rsidRPr="00774D09" w:rsidRDefault="00774D09" w:rsidP="00682906">
      <w:pPr>
        <w:widowControl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br w:type="page"/>
      </w:r>
    </w:p>
    <w:p w14:paraId="70EB5712" w14:textId="77B60729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lastRenderedPageBreak/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请供应商于2025年</w:t>
      </w:r>
      <w:r w:rsidR="008B3E1F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1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CB703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12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日-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="00CB703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5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3D2B0716" w14:textId="29D20091" w:rsidR="003401D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合并为压缩文件后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提交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="003401D3"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压缩文件名以“联系人-供应商名称-联系电话”命名。</w:t>
      </w:r>
    </w:p>
    <w:p w14:paraId="14EF47E9" w14:textId="77777777" w:rsidR="00C2063D" w:rsidRDefault="00C2063D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3AA6806C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09993B7" w14:textId="3678E09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 w:rsidR="008B3E1F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3EC49D36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17CFF045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F413DC4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4EB529C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72CCEC4E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3A927109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1F07341F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2675888" w14:textId="44A52E1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 w:rsidR="00EB668C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="00EB668C"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 w:rsidR="0071576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01BC605B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32C93BC8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D072E63" w14:textId="7777777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478B8ECA" w14:textId="0A4D4BBD" w:rsidR="0071576F" w:rsidRDefault="00172453" w:rsidP="00C2063D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</w:t>
      </w:r>
      <w:r w:rsidR="003401D3"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，加盖公章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，无需提交纸质文件。</w:t>
      </w:r>
    </w:p>
    <w:p w14:paraId="5B1A80B3" w14:textId="77777777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B74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45108D79" w14:textId="5743F7D4" w:rsidR="00172453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="0071576F"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461"/>
        <w:gridCol w:w="773"/>
        <w:gridCol w:w="930"/>
        <w:gridCol w:w="931"/>
        <w:gridCol w:w="462"/>
        <w:gridCol w:w="931"/>
        <w:gridCol w:w="931"/>
        <w:gridCol w:w="931"/>
        <w:gridCol w:w="1243"/>
        <w:gridCol w:w="929"/>
      </w:tblGrid>
      <w:tr w:rsidR="00DC7543" w14:paraId="70D3BF49" w14:textId="3E16962A" w:rsidTr="00575EDF">
        <w:trPr>
          <w:jc w:val="center"/>
        </w:trPr>
        <w:tc>
          <w:tcPr>
            <w:tcW w:w="271" w:type="pct"/>
            <w:vAlign w:val="center"/>
          </w:tcPr>
          <w:p w14:paraId="45855A1A" w14:textId="626AB162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DE6CF1" w14:textId="0DCBDE1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B0616B2" w14:textId="7EFF5208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53A16688" w14:textId="146A3A9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71E74E43" w14:textId="21AFFF0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51B25EE5" w14:textId="373E2C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7F606CCA" w14:textId="673CA97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2EF4917" w14:textId="6C93DBB4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2556111B" w14:textId="2197D74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038BA995" w14:textId="4B81E53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DC7543" w14:paraId="207FBB7F" w14:textId="1FF56C88" w:rsidTr="00575EDF">
        <w:trPr>
          <w:jc w:val="center"/>
        </w:trPr>
        <w:tc>
          <w:tcPr>
            <w:tcW w:w="271" w:type="pct"/>
            <w:vAlign w:val="center"/>
          </w:tcPr>
          <w:p w14:paraId="065E3BC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826DB5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5B960F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3CA8F39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CE531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B6889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ED48E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8A296CB" w14:textId="313A90D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A05D76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551681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01E491D9" w14:textId="3F13D7AF" w:rsidTr="00575EDF">
        <w:trPr>
          <w:jc w:val="center"/>
        </w:trPr>
        <w:tc>
          <w:tcPr>
            <w:tcW w:w="271" w:type="pct"/>
            <w:vAlign w:val="center"/>
          </w:tcPr>
          <w:p w14:paraId="5F48B121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2C02F7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1E967A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2397A5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42160B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2D6698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74746C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69A8B73" w14:textId="2B794B3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1AB9DA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46226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1654918D" w14:textId="58A37EDF" w:rsidTr="00575EDF">
        <w:trPr>
          <w:jc w:val="center"/>
        </w:trPr>
        <w:tc>
          <w:tcPr>
            <w:tcW w:w="271" w:type="pct"/>
            <w:vAlign w:val="center"/>
          </w:tcPr>
          <w:p w14:paraId="38BBE7D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BBA94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FF2122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4B08D5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42AE42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C80543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9C23D2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22B687E" w14:textId="347363A3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9E1C2D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34711B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32E027E" w14:textId="77777777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180BD9B7" w14:textId="288501D2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62"/>
        <w:gridCol w:w="2812"/>
        <w:gridCol w:w="682"/>
        <w:gridCol w:w="1704"/>
        <w:gridCol w:w="2662"/>
      </w:tblGrid>
      <w:tr w:rsidR="008B3E1F" w14:paraId="09566898" w14:textId="77777777" w:rsidTr="00694E3B">
        <w:tc>
          <w:tcPr>
            <w:tcW w:w="388" w:type="pct"/>
            <w:vAlign w:val="center"/>
          </w:tcPr>
          <w:p w14:paraId="395AFD58" w14:textId="6C1480C1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1650" w:type="pct"/>
            <w:vAlign w:val="center"/>
          </w:tcPr>
          <w:p w14:paraId="72B5EFF5" w14:textId="627EAE7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400" w:type="pct"/>
            <w:vAlign w:val="center"/>
          </w:tcPr>
          <w:p w14:paraId="0FF04C8F" w14:textId="00718806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000" w:type="pct"/>
            <w:vAlign w:val="center"/>
          </w:tcPr>
          <w:p w14:paraId="10B5C9F1" w14:textId="44CE649F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562" w:type="pct"/>
            <w:vAlign w:val="center"/>
          </w:tcPr>
          <w:p w14:paraId="2910DAAC" w14:textId="6834165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8B3E1F" w14:paraId="1FD81ADF" w14:textId="77777777" w:rsidTr="00694E3B">
        <w:tc>
          <w:tcPr>
            <w:tcW w:w="388" w:type="pct"/>
            <w:vAlign w:val="center"/>
          </w:tcPr>
          <w:p w14:paraId="52F74E4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7484044A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072881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AA9C637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1E25EE72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1DDD8A0E" w14:textId="77777777" w:rsidTr="00694E3B">
        <w:tc>
          <w:tcPr>
            <w:tcW w:w="388" w:type="pct"/>
            <w:vAlign w:val="center"/>
          </w:tcPr>
          <w:p w14:paraId="408BA97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48F01204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5F14099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EBFB5A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3BA78C93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46ABBCA6" w14:textId="77777777" w:rsidTr="00694E3B">
        <w:tc>
          <w:tcPr>
            <w:tcW w:w="388" w:type="pct"/>
            <w:vAlign w:val="center"/>
          </w:tcPr>
          <w:p w14:paraId="56E16875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20712866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77302C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23FAA0D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2F6B6919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5BD2AC14" w14:textId="77777777" w:rsidR="00EB668C" w:rsidRPr="0071576F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2C83423" w14:textId="455D5B1E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271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9C938E" w14:textId="77777777" w:rsidR="00172453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CD55B52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401D1D20" w14:textId="77777777" w:rsidR="00172453" w:rsidRPr="00C2063D" w:rsidRDefault="00172453" w:rsidP="00C2063D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172453" w:rsidRPr="00C2063D" w14:paraId="055073AB" w14:textId="77777777" w:rsidTr="00172453">
        <w:tc>
          <w:tcPr>
            <w:tcW w:w="8296" w:type="dxa"/>
            <w:gridSpan w:val="3"/>
          </w:tcPr>
          <w:p w14:paraId="37F32147" w14:textId="77777777" w:rsidR="00172453" w:rsidRPr="00C2063D" w:rsidRDefault="00172453" w:rsidP="00C2063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172453" w:rsidRPr="00C2063D" w14:paraId="45315DA4" w14:textId="77777777" w:rsidTr="0003615D">
        <w:tc>
          <w:tcPr>
            <w:tcW w:w="2077" w:type="dxa"/>
            <w:vAlign w:val="center"/>
          </w:tcPr>
          <w:p w14:paraId="7A72168C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05D7F83E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495B0DE8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C0245E" w:rsidRPr="00885BB2" w14:paraId="4041C8D9" w14:textId="77777777" w:rsidTr="00A47551">
        <w:tc>
          <w:tcPr>
            <w:tcW w:w="2077" w:type="dxa"/>
            <w:vAlign w:val="center"/>
          </w:tcPr>
          <w:p w14:paraId="37F97C04" w14:textId="5F8BA401" w:rsidR="00C0245E" w:rsidRPr="00C2063D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</w:t>
            </w:r>
            <w:r w:rsidR="00CB7033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1</w:t>
            </w:r>
          </w:p>
        </w:tc>
        <w:tc>
          <w:tcPr>
            <w:tcW w:w="4233" w:type="dxa"/>
          </w:tcPr>
          <w:p w14:paraId="791774F3" w14:textId="1368B4CE" w:rsidR="00C0245E" w:rsidRPr="006C67B8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hint="eastAsia"/>
                <w:sz w:val="28"/>
                <w:szCs w:val="32"/>
              </w:rPr>
            </w:pPr>
            <w:r w:rsidRPr="00C0245E">
              <w:rPr>
                <w:rFonts w:ascii="宋体" w:eastAsia="宋体" w:hAnsi="宋体" w:hint="eastAsia"/>
                <w:sz w:val="28"/>
                <w:szCs w:val="32"/>
              </w:rPr>
              <w:t>超高效液相色谱分析仪</w:t>
            </w:r>
          </w:p>
        </w:tc>
        <w:tc>
          <w:tcPr>
            <w:tcW w:w="1986" w:type="dxa"/>
            <w:vAlign w:val="center"/>
          </w:tcPr>
          <w:p w14:paraId="13EE83C5" w14:textId="4ACAC7A5" w:rsidR="00C0245E" w:rsidRPr="00885BB2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03615D" w:rsidRPr="00C2063D" w14:paraId="5484B218" w14:textId="77777777" w:rsidTr="00172453">
        <w:tc>
          <w:tcPr>
            <w:tcW w:w="8296" w:type="dxa"/>
            <w:gridSpan w:val="3"/>
          </w:tcPr>
          <w:p w14:paraId="0DD8E2E2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03615D" w:rsidRPr="00C2063D" w14:paraId="06058492" w14:textId="77777777" w:rsidTr="00885BB2">
        <w:trPr>
          <w:trHeight w:val="656"/>
        </w:trPr>
        <w:tc>
          <w:tcPr>
            <w:tcW w:w="8296" w:type="dxa"/>
            <w:gridSpan w:val="3"/>
          </w:tcPr>
          <w:p w14:paraId="01B13331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5ED6369F" w14:textId="77777777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5AFA5634" w14:textId="6BE034F0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附件3需要提交PPT格式幻灯片，每个产品仅允许一张，请自行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从“</w:t>
      </w:r>
      <w:r w:rsidR="0088552B" w:rsidRPr="00C05B95">
        <w:rPr>
          <w:rFonts w:ascii="宋体" w:eastAsia="宋体" w:hAnsi="宋体" w:cs="宋体" w:hint="eastAsia"/>
          <w:bCs/>
          <w:color w:val="FF0000"/>
          <w:spacing w:val="7"/>
          <w:kern w:val="36"/>
          <w:sz w:val="28"/>
          <w:szCs w:val="28"/>
        </w:rPr>
        <w:t>需求参数及PPT模板.zip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”压缩文件中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下载模版。</w:t>
      </w:r>
    </w:p>
    <w:p w14:paraId="7D628279" w14:textId="102382C3" w:rsidR="003401D3" w:rsidRPr="003401D3" w:rsidRDefault="003401D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（每个产品一页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按报价顺序排列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一个公司多个产品做一个PPT文件）</w:t>
      </w:r>
    </w:p>
    <w:sectPr w:rsidR="003401D3" w:rsidRPr="003401D3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031A" w14:textId="77777777" w:rsidR="006179EA" w:rsidRDefault="006179EA" w:rsidP="00E87862">
      <w:pPr>
        <w:rPr>
          <w:rFonts w:hint="eastAsia"/>
        </w:rPr>
      </w:pPr>
      <w:r>
        <w:separator/>
      </w:r>
    </w:p>
  </w:endnote>
  <w:endnote w:type="continuationSeparator" w:id="0">
    <w:p w14:paraId="0FEC36D0" w14:textId="77777777" w:rsidR="006179EA" w:rsidRDefault="006179EA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7F9F" w14:textId="77777777" w:rsidR="006179EA" w:rsidRDefault="006179EA" w:rsidP="00E87862">
      <w:pPr>
        <w:rPr>
          <w:rFonts w:hint="eastAsia"/>
        </w:rPr>
      </w:pPr>
      <w:r>
        <w:separator/>
      </w:r>
    </w:p>
  </w:footnote>
  <w:footnote w:type="continuationSeparator" w:id="0">
    <w:p w14:paraId="276FDE57" w14:textId="77777777" w:rsidR="006179EA" w:rsidRDefault="006179EA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848946">
    <w:abstractNumId w:val="2"/>
  </w:num>
  <w:num w:numId="2" w16cid:durableId="1413695416">
    <w:abstractNumId w:val="1"/>
  </w:num>
  <w:num w:numId="3" w16cid:durableId="17300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615D"/>
    <w:rsid w:val="0003698A"/>
    <w:rsid w:val="0009235F"/>
    <w:rsid w:val="00115EB7"/>
    <w:rsid w:val="00116234"/>
    <w:rsid w:val="0014218A"/>
    <w:rsid w:val="00154422"/>
    <w:rsid w:val="00157458"/>
    <w:rsid w:val="001702EF"/>
    <w:rsid w:val="00172453"/>
    <w:rsid w:val="001E46D5"/>
    <w:rsid w:val="0026211E"/>
    <w:rsid w:val="00273307"/>
    <w:rsid w:val="002D3279"/>
    <w:rsid w:val="002F5469"/>
    <w:rsid w:val="003401D3"/>
    <w:rsid w:val="00385524"/>
    <w:rsid w:val="00394056"/>
    <w:rsid w:val="00562B5D"/>
    <w:rsid w:val="00575EDF"/>
    <w:rsid w:val="005C3282"/>
    <w:rsid w:val="00613D2E"/>
    <w:rsid w:val="006179EA"/>
    <w:rsid w:val="00645E6B"/>
    <w:rsid w:val="00682906"/>
    <w:rsid w:val="00694E3B"/>
    <w:rsid w:val="006C36EB"/>
    <w:rsid w:val="006C67B8"/>
    <w:rsid w:val="0071576F"/>
    <w:rsid w:val="007419E2"/>
    <w:rsid w:val="00774D09"/>
    <w:rsid w:val="00795EFC"/>
    <w:rsid w:val="007F57F7"/>
    <w:rsid w:val="00831756"/>
    <w:rsid w:val="0088552B"/>
    <w:rsid w:val="00885BB2"/>
    <w:rsid w:val="0089435C"/>
    <w:rsid w:val="008B3E1F"/>
    <w:rsid w:val="008B6509"/>
    <w:rsid w:val="0096602B"/>
    <w:rsid w:val="00AA5261"/>
    <w:rsid w:val="00AA6CB7"/>
    <w:rsid w:val="00B40587"/>
    <w:rsid w:val="00B452FD"/>
    <w:rsid w:val="00BA67A4"/>
    <w:rsid w:val="00BE11AC"/>
    <w:rsid w:val="00BF358C"/>
    <w:rsid w:val="00C0245E"/>
    <w:rsid w:val="00C2063D"/>
    <w:rsid w:val="00C24B50"/>
    <w:rsid w:val="00C378F7"/>
    <w:rsid w:val="00C72B48"/>
    <w:rsid w:val="00CB7033"/>
    <w:rsid w:val="00CD35DB"/>
    <w:rsid w:val="00CF21B6"/>
    <w:rsid w:val="00D07905"/>
    <w:rsid w:val="00D271E9"/>
    <w:rsid w:val="00D777A5"/>
    <w:rsid w:val="00DB7439"/>
    <w:rsid w:val="00DC7543"/>
    <w:rsid w:val="00DE031B"/>
    <w:rsid w:val="00E64D29"/>
    <w:rsid w:val="00E87862"/>
    <w:rsid w:val="00EB3D83"/>
    <w:rsid w:val="00EB668C"/>
    <w:rsid w:val="00F35B15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4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33</cp:revision>
  <dcterms:created xsi:type="dcterms:W3CDTF">2025-05-23T00:37:00Z</dcterms:created>
  <dcterms:modified xsi:type="dcterms:W3CDTF">2025-11-12T01:14:00Z</dcterms:modified>
</cp:coreProperties>
</file>