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32C80">
      <w:bookmarkStart w:id="0" w:name="OLE_LINK2"/>
      <w:r>
        <w:rPr>
          <w:rFonts w:hint="eastAsia"/>
        </w:rPr>
        <w:t>微生态医学科肠菌实验室设备</w:t>
      </w:r>
      <w:bookmarkEnd w:id="0"/>
      <w:r>
        <w:rPr>
          <w:rFonts w:hint="eastAsia"/>
        </w:rPr>
        <w:t>需求清单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96"/>
        <w:gridCol w:w="857"/>
        <w:gridCol w:w="1824"/>
        <w:gridCol w:w="1212"/>
        <w:gridCol w:w="7435"/>
      </w:tblGrid>
      <w:tr w14:paraId="2206B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05FE3A2">
            <w:r>
              <w:rPr>
                <w:rFonts w:hint="eastAsia"/>
              </w:rPr>
              <w:t>序号</w:t>
            </w:r>
          </w:p>
        </w:tc>
        <w:tc>
          <w:tcPr>
            <w:tcW w:w="1896" w:type="dxa"/>
          </w:tcPr>
          <w:p w14:paraId="6A8C98E0">
            <w:r>
              <w:rPr>
                <w:rFonts w:hint="eastAsia"/>
              </w:rPr>
              <w:t>设备名称</w:t>
            </w:r>
          </w:p>
        </w:tc>
        <w:tc>
          <w:tcPr>
            <w:tcW w:w="857" w:type="dxa"/>
          </w:tcPr>
          <w:p w14:paraId="26643C57">
            <w:r>
              <w:rPr>
                <w:rFonts w:hint="eastAsia"/>
              </w:rPr>
              <w:t>数量</w:t>
            </w:r>
          </w:p>
        </w:tc>
        <w:tc>
          <w:tcPr>
            <w:tcW w:w="1824" w:type="dxa"/>
          </w:tcPr>
          <w:p w14:paraId="6ACD61E2">
            <w:r>
              <w:rPr>
                <w:rFonts w:hint="eastAsia"/>
              </w:rPr>
              <w:t>单价（万元）</w:t>
            </w:r>
          </w:p>
        </w:tc>
        <w:tc>
          <w:tcPr>
            <w:tcW w:w="1212" w:type="dxa"/>
          </w:tcPr>
          <w:p w14:paraId="15041887">
            <w:r>
              <w:rPr>
                <w:rFonts w:hint="eastAsia"/>
              </w:rPr>
              <w:t>总价</w:t>
            </w:r>
          </w:p>
        </w:tc>
        <w:tc>
          <w:tcPr>
            <w:tcW w:w="7435" w:type="dxa"/>
          </w:tcPr>
          <w:p w14:paraId="4751D18A">
            <w:r>
              <w:rPr>
                <w:rFonts w:hint="eastAsia"/>
              </w:rPr>
              <w:t>技术参数（参考）</w:t>
            </w:r>
          </w:p>
        </w:tc>
      </w:tr>
      <w:tr w14:paraId="1BC5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115D6616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96" w:type="dxa"/>
          </w:tcPr>
          <w:p w14:paraId="46CC6BFD">
            <w:pPr>
              <w:jc w:val="left"/>
            </w:pPr>
            <w:bookmarkStart w:id="1" w:name="OLE_LINK5"/>
            <w:bookmarkStart w:id="2" w:name="OLE_LINK6"/>
            <w:r>
              <w:rPr>
                <w:rFonts w:hint="eastAsia"/>
              </w:rPr>
              <w:t>粪便前处理仪</w:t>
            </w:r>
            <w:bookmarkEnd w:id="1"/>
            <w:bookmarkEnd w:id="2"/>
          </w:p>
        </w:tc>
        <w:tc>
          <w:tcPr>
            <w:tcW w:w="857" w:type="dxa"/>
          </w:tcPr>
          <w:p w14:paraId="5F89E359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</w:tcPr>
          <w:p w14:paraId="62677498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1212" w:type="dxa"/>
          </w:tcPr>
          <w:p w14:paraId="72131892">
            <w:pPr>
              <w:jc w:val="left"/>
            </w:pPr>
            <w:r>
              <w:rPr>
                <w:rFonts w:hint="eastAsia"/>
              </w:rPr>
              <w:t>45</w:t>
            </w:r>
          </w:p>
        </w:tc>
        <w:tc>
          <w:tcPr>
            <w:tcW w:w="7435" w:type="dxa"/>
          </w:tcPr>
          <w:p w14:paraId="74C831DA">
            <w:pPr>
              <w:jc w:val="left"/>
            </w:pPr>
            <w:r>
              <w:t>一、硬件部分</w:t>
            </w:r>
          </w:p>
          <w:p w14:paraId="5BD5F180">
            <w:pPr>
              <w:jc w:val="left"/>
            </w:pPr>
            <w:r>
              <w:t>1.1 主机机箱：台式可移动，集成于安全柜式设计，制备过程全封闭，防止异味泄露。</w:t>
            </w:r>
          </w:p>
          <w:p w14:paraId="1CE7F984">
            <w:pPr>
              <w:jc w:val="left"/>
            </w:pPr>
            <w:r>
              <w:t>1.2 抽滤及除臭：操作空间密闭，管道式抽风除臭风量≥130</w:t>
            </w:r>
            <w:r>
              <w:rPr>
                <w:rFonts w:hint="eastAsia"/>
              </w:rPr>
              <w:t>m³</w:t>
            </w:r>
            <w:r>
              <w:t>／h</w:t>
            </w:r>
          </w:p>
          <w:p w14:paraId="3F56BF66">
            <w:pPr>
              <w:jc w:val="left"/>
            </w:pPr>
            <w:r>
              <w:t>1.3 泵送模块：泵体转速可调1～2000rpm，分辨率1RPM，流量≥1L／min。</w:t>
            </w:r>
          </w:p>
          <w:p w14:paraId="4CD3C57E">
            <w:pPr>
              <w:jc w:val="left"/>
            </w:pPr>
            <w:r>
              <w:t>1.4 搅拌模块：能够按照不同样本，设置不同的转速、不同的搅拌时间进行不同组合。设置范围转速为100～600rpm；额定力矩为0.245N．</w:t>
            </w:r>
          </w:p>
          <w:p w14:paraId="745B5EA8">
            <w:pPr>
              <w:jc w:val="left"/>
            </w:pPr>
            <w:r>
              <w:t>1.5 显示操作模块：内嵌式液晶触摸屏，≥10寸。</w:t>
            </w:r>
          </w:p>
          <w:p w14:paraId="51440472">
            <w:pPr>
              <w:jc w:val="left"/>
            </w:pPr>
            <w:r>
              <w:t>1.6 灌装模块：可自动收集菌液，根据需求选择装袋、装瓶。</w:t>
            </w:r>
          </w:p>
          <w:p w14:paraId="4C0FAF82">
            <w:pPr>
              <w:jc w:val="left"/>
            </w:pPr>
            <w:r>
              <w:t>1.7 可定量加液。单次最大获得菌液量≥700ml，中途无需更换耗材，操作时长不超过15分钟。</w:t>
            </w:r>
          </w:p>
          <w:p w14:paraId="07E382E3">
            <w:pPr>
              <w:jc w:val="left"/>
            </w:pPr>
            <w:r>
              <w:t>1.8 多级防堵塞过滤模块：依据人体工学排列连接，通过专利滤膜逐级过滤，防止回流。</w:t>
            </w:r>
          </w:p>
          <w:p w14:paraId="16A357B1">
            <w:pPr>
              <w:jc w:val="left"/>
            </w:pPr>
            <w:r>
              <w:t>1.9 可实现制备过程厌氧操作，最大限度减少菌液与空气的接触，减少有益菌的损失，保障菌群活性与丰度。</w:t>
            </w:r>
          </w:p>
          <w:p w14:paraId="2BD3BF68">
            <w:pPr>
              <w:jc w:val="left"/>
            </w:pPr>
            <w:r>
              <w:t>二、操作系统</w:t>
            </w:r>
          </w:p>
          <w:p w14:paraId="7592D230">
            <w:pPr>
              <w:jc w:val="left"/>
            </w:pPr>
            <w:r>
              <w:t>2.1 嵌入式系统、软件，免费终身升级。</w:t>
            </w:r>
          </w:p>
          <w:p w14:paraId="31A2FD28">
            <w:pPr>
              <w:jc w:val="left"/>
            </w:pPr>
            <w:r>
              <w:t>2.2 中英文操作界面任意选择。加液、搅拌、过滤、分装、急停、计时六大步骤可显示。</w:t>
            </w:r>
          </w:p>
          <w:p w14:paraId="3C4F8664">
            <w:pPr>
              <w:jc w:val="left"/>
            </w:pPr>
            <w:r>
              <w:t>2.</w:t>
            </w:r>
            <w:r>
              <w:rPr>
                <w:rFonts w:hint="eastAsia"/>
              </w:rPr>
              <w:t>3</w:t>
            </w:r>
            <w:r>
              <w:t>操作系统支持一键式或自定义模式。一键预设步骤及参数，自动完成全过程。</w:t>
            </w:r>
          </w:p>
          <w:p w14:paraId="7745290F">
            <w:pPr>
              <w:jc w:val="left"/>
            </w:pPr>
            <w:r>
              <w:t>2.</w:t>
            </w:r>
            <w:r>
              <w:rPr>
                <w:rFonts w:hint="eastAsia"/>
              </w:rPr>
              <w:t>4</w:t>
            </w:r>
            <w:r>
              <w:t>全模块化设计，方便后期的设备升级，便于快速的维修维护。可根据使用者需求对内部多个模块的位置进行调整。</w:t>
            </w:r>
          </w:p>
          <w:p w14:paraId="30E6F8DC">
            <w:pPr>
              <w:jc w:val="left"/>
            </w:pPr>
          </w:p>
        </w:tc>
      </w:tr>
      <w:tr w14:paraId="5352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0D9963DF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896" w:type="dxa"/>
          </w:tcPr>
          <w:p w14:paraId="027F5ED7">
            <w:pPr>
              <w:jc w:val="left"/>
            </w:pPr>
            <w:r>
              <w:rPr>
                <w:rFonts w:hint="eastAsia"/>
              </w:rPr>
              <w:t>软膜厌氧工作站</w:t>
            </w:r>
          </w:p>
        </w:tc>
        <w:tc>
          <w:tcPr>
            <w:tcW w:w="857" w:type="dxa"/>
          </w:tcPr>
          <w:p w14:paraId="1E047AAC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</w:tcPr>
          <w:p w14:paraId="5B43E378">
            <w:pPr>
              <w:jc w:val="left"/>
            </w:pPr>
            <w:r>
              <w:rPr>
                <w:rFonts w:hint="eastAsia"/>
              </w:rPr>
              <w:t>50</w:t>
            </w:r>
          </w:p>
        </w:tc>
        <w:tc>
          <w:tcPr>
            <w:tcW w:w="1212" w:type="dxa"/>
          </w:tcPr>
          <w:p w14:paraId="2C019D09">
            <w:pPr>
              <w:jc w:val="left"/>
            </w:pPr>
            <w:r>
              <w:rPr>
                <w:rFonts w:hint="eastAsia"/>
              </w:rPr>
              <w:t>50</w:t>
            </w:r>
          </w:p>
        </w:tc>
        <w:tc>
          <w:tcPr>
            <w:tcW w:w="7435" w:type="dxa"/>
          </w:tcPr>
          <w:p w14:paraId="03F29275">
            <w:pPr>
              <w:jc w:val="left"/>
            </w:pPr>
            <w:r>
              <w:rPr>
                <w:rFonts w:hint="eastAsia"/>
              </w:rPr>
              <w:t>容量及尺寸</w:t>
            </w:r>
          </w:p>
          <w:p w14:paraId="1423C498">
            <w:pPr>
              <w:jc w:val="left"/>
            </w:pPr>
            <w:r>
              <w:rPr>
                <w:rFonts w:hint="eastAsia"/>
              </w:rPr>
              <w:t>1.仪器外部尺寸：宽2608mmx深760mmx高940mm， 操作仓内部尺寸：宽1944mm×深508mm×高591mm，或根据需要可定制尺寸</w:t>
            </w:r>
          </w:p>
          <w:p w14:paraId="20E7F273">
            <w:pPr>
              <w:jc w:val="left"/>
            </w:pPr>
            <w:r>
              <w:rPr>
                <w:rFonts w:hint="eastAsia"/>
              </w:rPr>
              <w:t>2.可轻松放置1200-1800个直径90mm平皿，可内置各种小型设备；</w:t>
            </w:r>
          </w:p>
          <w:p w14:paraId="254AE730">
            <w:pPr>
              <w:jc w:val="left"/>
            </w:pPr>
            <w:r>
              <w:rPr>
                <w:rFonts w:hint="eastAsia"/>
              </w:rPr>
              <w:t>结构部分</w:t>
            </w:r>
          </w:p>
          <w:p w14:paraId="11B99429">
            <w:pPr>
              <w:jc w:val="left"/>
            </w:pPr>
            <w:r>
              <w:rPr>
                <w:rFonts w:hint="eastAsia"/>
              </w:rPr>
              <w:t>3.整体符合人体工程学设计，10°斜面、20mm厚透明亚克力前面板，搭配裸手操作，视线广阔、操作灵活舒适；</w:t>
            </w:r>
          </w:p>
          <w:p w14:paraId="4F0DAEF4">
            <w:pPr>
              <w:jc w:val="left"/>
            </w:pPr>
            <w:r>
              <w:rPr>
                <w:rFonts w:hint="eastAsia"/>
              </w:rPr>
              <w:t>4.操作仓主体采用食品级安全无毒的板材，采用主动密封，气密性更优，使用及维护更便捷；</w:t>
            </w:r>
          </w:p>
          <w:p w14:paraId="4D512889">
            <w:pPr>
              <w:jc w:val="left"/>
            </w:pPr>
            <w:r>
              <w:rPr>
                <w:rFonts w:hint="eastAsia"/>
              </w:rPr>
              <w:t>5.四个操作口，支持双人协同操作，两个相对独立的操作控制系统，用户可任意指定主次控制系统，加装隔板后，一台仪器变成两台完全独立的厌氧微好氧工作站；</w:t>
            </w:r>
          </w:p>
          <w:p w14:paraId="06CA2BE6">
            <w:pPr>
              <w:jc w:val="left"/>
            </w:pPr>
            <w:r>
              <w:rPr>
                <w:rFonts w:hint="eastAsia"/>
              </w:rPr>
              <w:t>6.两个掀盖式前面板，采用气压支撑杆，易于开启和关闭，方便将设备或大量样品转入/转出操作仓，或者对设备深度清洁维护或检修；</w:t>
            </w:r>
          </w:p>
          <w:p w14:paraId="1D780B66">
            <w:pPr>
              <w:jc w:val="left"/>
            </w:pPr>
            <w:r>
              <w:rPr>
                <w:rFonts w:hint="eastAsia"/>
              </w:rPr>
              <w:t>7.标配彩色电容触摸屏，屏幕尺寸10.1英寸，实时监控和记录培养参数，操作方便；</w:t>
            </w:r>
          </w:p>
          <w:p w14:paraId="5B6CCE83">
            <w:pPr>
              <w:jc w:val="left"/>
            </w:pPr>
            <w:r>
              <w:rPr>
                <w:rFonts w:hint="eastAsia"/>
              </w:rPr>
              <w:t>8.裸手操作系统，内置两个真空泵，可通过脚踏开关或屏幕控制，进行抽气/充气等操作；</w:t>
            </w:r>
          </w:p>
          <w:p w14:paraId="5E2BCC0F">
            <w:pPr>
              <w:jc w:val="left"/>
            </w:pPr>
            <w:r>
              <w:rPr>
                <w:rFonts w:hint="eastAsia"/>
              </w:rPr>
              <w:t>9.两个27L大容量转移仓，可独立控制，内门尺寸：宽225*高321mm，外门尺寸：宽175*高280mm, 一次可转移80个直径90mm的培养皿，可转大部分厌氧罐，可在屏幕上设置转移仓氮气吹扫时间（0-999秒）、真空置换次数（0-99次）及真空度（0-65%）等参数；</w:t>
            </w:r>
          </w:p>
          <w:p w14:paraId="6AB65521">
            <w:pPr>
              <w:jc w:val="left"/>
            </w:pPr>
            <w:r>
              <w:rPr>
                <w:rFonts w:hint="eastAsia"/>
              </w:rPr>
              <w:t>10.转移仓内外门互锁联动机制，确保内外门无法同时打开，保证快速安全传递；</w:t>
            </w:r>
          </w:p>
          <w:p w14:paraId="095CA60F">
            <w:pPr>
              <w:jc w:val="left"/>
            </w:pPr>
            <w:r>
              <w:rPr>
                <w:rFonts w:hint="eastAsia"/>
              </w:rPr>
              <w:t>控制部分</w:t>
            </w:r>
          </w:p>
          <w:p w14:paraId="02E420FA">
            <w:pPr>
              <w:jc w:val="left"/>
            </w:pPr>
            <w:r>
              <w:rPr>
                <w:rFonts w:hint="eastAsia"/>
              </w:rPr>
              <w:t>11.一键式参数控制，通过触摸屏上的按键，一键即可完成氧气浓度、二氧化碳浓度、温度、湿度、压力、风机、照明灯等项目的开启和关闭，主界面点击【一键停止】，可关闭所有控制；</w:t>
            </w:r>
          </w:p>
          <w:p w14:paraId="0DC87A66">
            <w:pPr>
              <w:jc w:val="left"/>
            </w:pPr>
            <w:r>
              <w:rPr>
                <w:rFonts w:hint="eastAsia"/>
              </w:rPr>
              <w:t>12.氧气控制范围：0~99.9%，氧气小于90%时精度±0.1%，氧气大于90%时精度±0.2%；支持百分数和绝对氧分压（mmHg）两种形式显示；氧气传感器零点和标气一键校准功能；氧气探头定时提醒校正功能，定时天数1-999天。</w:t>
            </w:r>
          </w:p>
          <w:p w14:paraId="3A77A712">
            <w:pPr>
              <w:jc w:val="left"/>
            </w:pPr>
            <w:r>
              <w:rPr>
                <w:rFonts w:hint="eastAsia"/>
              </w:rPr>
              <w:t>13.二氧化碳控制范围：0.1%~30%，精度±0.1%。可客户自校准；</w:t>
            </w:r>
          </w:p>
          <w:p w14:paraId="2C1DDE3E">
            <w:pPr>
              <w:jc w:val="left"/>
            </w:pPr>
            <w:r>
              <w:rPr>
                <w:rFonts w:hint="eastAsia"/>
              </w:rPr>
              <w:t>14.可选氢气控制模块，控制范围0-5%，精度±0.1%，可客户自校准；</w:t>
            </w:r>
          </w:p>
          <w:p w14:paraId="56DC8E46">
            <w:pPr>
              <w:jc w:val="left"/>
            </w:pPr>
            <w:r>
              <w:rPr>
                <w:rFonts w:hint="eastAsia"/>
              </w:rPr>
              <w:t>15.操作仓温度控制范围：环境温度+3℃~45℃，精度±0.1℃；</w:t>
            </w:r>
          </w:p>
          <w:p w14:paraId="56FF1290">
            <w:pPr>
              <w:jc w:val="left"/>
            </w:pPr>
            <w:r>
              <w:rPr>
                <w:rFonts w:hint="eastAsia"/>
              </w:rPr>
              <w:t>16.标配半导体冷阱降湿装置，可控湿度不超过85%RH；</w:t>
            </w:r>
          </w:p>
          <w:p w14:paraId="25486D86">
            <w:pPr>
              <w:jc w:val="left"/>
            </w:pPr>
            <w:r>
              <w:rPr>
                <w:rFonts w:hint="eastAsia"/>
              </w:rPr>
              <w:t>17.正压控制系统，腔体内可设置0-100Pa微正压环境保护样品不受污染，主界面图形显示腔体内部压力，压力条指示范围0-700Pa，可显示负压；</w:t>
            </w:r>
          </w:p>
          <w:p w14:paraId="126DB927">
            <w:pPr>
              <w:jc w:val="left"/>
            </w:pPr>
            <w:r>
              <w:rPr>
                <w:rFonts w:hint="eastAsia"/>
              </w:rPr>
              <w:t>功能及配置部分</w:t>
            </w:r>
          </w:p>
          <w:p w14:paraId="45D4AFBB">
            <w:pPr>
              <w:jc w:val="left"/>
            </w:pPr>
            <w:r>
              <w:rPr>
                <w:rFonts w:hint="eastAsia"/>
              </w:rPr>
              <w:t>18.间歇性气体控制：可进行氧气、二氧化碳浓度的间歇性控制，可对氧气、二氧化碳、时间及循环次数等参数的自主设定，梯度段数可设置10段，循环次数可设置有限循环（1-999次）和无限循环，可设置维持段浓度，并以图表方式显示，可查历史数据，以曲线方式显示；</w:t>
            </w:r>
          </w:p>
          <w:p w14:paraId="701B91B5">
            <w:pPr>
              <w:jc w:val="left"/>
            </w:pPr>
            <w:r>
              <w:rPr>
                <w:rFonts w:hint="eastAsia"/>
              </w:rPr>
              <w:t>19.具有预约功能，可以预约氧气、二氧化碳、温度、湿度、照明灯、紫外灯、净化等类目的开/关，可预约时长0-10080分钟，并实时显示预约剩余时间；</w:t>
            </w:r>
          </w:p>
          <w:p w14:paraId="2EA9C2CF">
            <w:pPr>
              <w:jc w:val="left"/>
            </w:pPr>
            <w:r>
              <w:rPr>
                <w:rFonts w:hint="eastAsia"/>
              </w:rPr>
              <w:t>20.标配内置电源插座6个，方便使用电动移液器及长移液管，方便内置掌上离心机、小显微镜等小仪器，使用方便安全；</w:t>
            </w:r>
          </w:p>
          <w:p w14:paraId="25659CA9">
            <w:pPr>
              <w:jc w:val="left"/>
            </w:pPr>
            <w:r>
              <w:rPr>
                <w:rFonts w:hint="eastAsia"/>
              </w:rPr>
              <w:t>21.标配HEPA 14级过滤系统，洁净度达到ISO Class 3级别，保护样品免受污染；</w:t>
            </w:r>
          </w:p>
          <w:p w14:paraId="09F6D845">
            <w:pPr>
              <w:jc w:val="left"/>
            </w:pPr>
            <w:r>
              <w:rPr>
                <w:rFonts w:hint="eastAsia"/>
              </w:rPr>
              <w:t>22.标配四支紫外灯，可对HEPA及操作仓内气体进行消毒处理，紫外灯消毒时间自主调节，最高可设定10080分钟；</w:t>
            </w:r>
          </w:p>
          <w:p w14:paraId="3FF0238D">
            <w:pPr>
              <w:jc w:val="left"/>
            </w:pPr>
            <w:r>
              <w:rPr>
                <w:rFonts w:hint="eastAsia"/>
              </w:rPr>
              <w:t>23.标配LED灯照明，亮度5级可调；</w:t>
            </w:r>
          </w:p>
          <w:p w14:paraId="5D86B1E1">
            <w:pPr>
              <w:jc w:val="left"/>
            </w:pPr>
            <w:r>
              <w:rPr>
                <w:rFonts w:hint="eastAsia"/>
              </w:rPr>
              <w:t>24.标配进口钯催化剂，用于催化除氧；</w:t>
            </w:r>
          </w:p>
          <w:p w14:paraId="7ACF936C">
            <w:pPr>
              <w:jc w:val="left"/>
            </w:pPr>
            <w:r>
              <w:rPr>
                <w:rFonts w:hint="eastAsia"/>
              </w:rPr>
              <w:t>25.标配进口脱毒剂，去除挥发性不饱和脂肪酸和硫化氢等气体；</w:t>
            </w:r>
          </w:p>
          <w:p w14:paraId="0D9D2940">
            <w:pPr>
              <w:jc w:val="left"/>
            </w:pPr>
            <w:r>
              <w:rPr>
                <w:rFonts w:hint="eastAsia"/>
              </w:rPr>
              <w:t>26.操作仓内可选配独立10L或20L小培养箱，小培养箱带疏水膜，内部湿度可高达90-95%RH，适用于高湿度要求的微生物或细胞的培养；</w:t>
            </w:r>
          </w:p>
          <w:p w14:paraId="198FAF58">
            <w:pPr>
              <w:jc w:val="left"/>
            </w:pPr>
            <w:r>
              <w:rPr>
                <w:rFonts w:hint="eastAsia"/>
              </w:rPr>
              <w:t>权限管理、数据记录及安全管理部分</w:t>
            </w:r>
          </w:p>
          <w:p w14:paraId="7817962E">
            <w:pPr>
              <w:jc w:val="left"/>
            </w:pPr>
            <w:r>
              <w:rPr>
                <w:rFonts w:hint="eastAsia"/>
              </w:rPr>
              <w:t>27.中文操作系统，更符合中国用户的操作和使用；</w:t>
            </w:r>
          </w:p>
          <w:p w14:paraId="76D39440">
            <w:pPr>
              <w:jc w:val="left"/>
            </w:pPr>
            <w:r>
              <w:rPr>
                <w:rFonts w:hint="eastAsia"/>
              </w:rPr>
              <w:t>28.具有三级权限密码登录控制，设备管理安全高效；</w:t>
            </w:r>
          </w:p>
          <w:p w14:paraId="2B3868ED">
            <w:pPr>
              <w:jc w:val="left"/>
            </w:pPr>
            <w:r>
              <w:rPr>
                <w:rFonts w:hint="eastAsia"/>
              </w:rPr>
              <w:t>29.曲线显示，可查看氧气浓度、二氧化碳浓度、氢气浓度、温度、湿度和操作仓压力等参数的实时曲线和历史曲线；</w:t>
            </w:r>
          </w:p>
          <w:p w14:paraId="31771271">
            <w:pPr>
              <w:jc w:val="left"/>
            </w:pPr>
            <w:r>
              <w:rPr>
                <w:rFonts w:hint="eastAsia"/>
              </w:rPr>
              <w:t>30.数据导出功能，历史数据可自主查询并导出；</w:t>
            </w:r>
          </w:p>
          <w:p w14:paraId="69B0A734">
            <w:pPr>
              <w:jc w:val="left"/>
            </w:pPr>
            <w:r>
              <w:rPr>
                <w:rFonts w:hint="eastAsia"/>
              </w:rPr>
              <w:t>31.日志查询功能，查看用户操作日志，包括操作时间、用户及操作内容；</w:t>
            </w:r>
          </w:p>
          <w:p w14:paraId="1B4076CE">
            <w:pPr>
              <w:jc w:val="left"/>
            </w:pPr>
            <w:r>
              <w:rPr>
                <w:rFonts w:hint="eastAsia"/>
              </w:rPr>
              <w:t>32.历史报警信息查询功能，保存时间180天，可查询当前报警及历史报警信息，自主选择目标时间段，可查看该段时间内的报警详情，并可将报警信息导出；</w:t>
            </w:r>
          </w:p>
          <w:p w14:paraId="07911E92">
            <w:pPr>
              <w:jc w:val="left"/>
            </w:pPr>
            <w:r>
              <w:rPr>
                <w:rFonts w:hint="eastAsia"/>
              </w:rPr>
              <w:t>33.显示制造商和代理商信息，包括电话、传真、网址、地址等，遇到使用疑问或故障，可直接通过官方渠道咨询；</w:t>
            </w:r>
          </w:p>
          <w:p w14:paraId="5CD0B39B">
            <w:pPr>
              <w:jc w:val="left"/>
            </w:pPr>
            <w:r>
              <w:rPr>
                <w:rFonts w:hint="eastAsia"/>
              </w:rPr>
              <w:t>34.安全及警报功能：氧气浓度、二氧化碳浓度、温度、湿度、操作仓压力等超限均会保护并报警，在历史报警功能中可查询。</w:t>
            </w:r>
          </w:p>
        </w:tc>
      </w:tr>
      <w:tr w14:paraId="245C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5A3A2F1E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896" w:type="dxa"/>
          </w:tcPr>
          <w:p w14:paraId="3BBE7AAD">
            <w:pPr>
              <w:jc w:val="left"/>
            </w:pPr>
            <w:bookmarkStart w:id="3" w:name="OLE_LINK3"/>
            <w:bookmarkStart w:id="4" w:name="OLE_LINK4"/>
            <w:r>
              <w:rPr>
                <w:rFonts w:hint="eastAsia"/>
              </w:rPr>
              <w:t>冷冻干燥机</w:t>
            </w:r>
            <w:bookmarkEnd w:id="3"/>
            <w:bookmarkEnd w:id="4"/>
          </w:p>
        </w:tc>
        <w:tc>
          <w:tcPr>
            <w:tcW w:w="857" w:type="dxa"/>
          </w:tcPr>
          <w:p w14:paraId="0ED76776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824" w:type="dxa"/>
          </w:tcPr>
          <w:p w14:paraId="00E957F2">
            <w:pPr>
              <w:jc w:val="left"/>
            </w:pPr>
            <w:r>
              <w:rPr>
                <w:rFonts w:hint="eastAsia"/>
              </w:rPr>
              <w:t>2.5</w:t>
            </w:r>
          </w:p>
        </w:tc>
        <w:tc>
          <w:tcPr>
            <w:tcW w:w="1212" w:type="dxa"/>
          </w:tcPr>
          <w:p w14:paraId="6966D223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7435" w:type="dxa"/>
          </w:tcPr>
          <w:p w14:paraId="47BFEB5A">
            <w:pPr>
              <w:jc w:val="left"/>
            </w:pPr>
            <w:r>
              <w:rPr>
                <w:rFonts w:hint="eastAsia"/>
              </w:rPr>
              <w:t>冻干面积：0.12㎡</w:t>
            </w:r>
          </w:p>
          <w:p w14:paraId="4CDF6B39">
            <w:pPr>
              <w:jc w:val="left"/>
            </w:pPr>
            <w:r>
              <w:rPr>
                <w:rFonts w:hint="eastAsia"/>
              </w:rPr>
              <w:t>冷阱温度：&lt;-81℃(空载)</w:t>
            </w:r>
          </w:p>
          <w:p w14:paraId="6668AC58">
            <w:pPr>
              <w:jc w:val="left"/>
            </w:pPr>
            <w:r>
              <w:rPr>
                <w:rFonts w:hint="eastAsia"/>
              </w:rPr>
              <w:t>达标真空度：&lt; 5Pa</w:t>
            </w:r>
          </w:p>
          <w:p w14:paraId="65A74F39">
            <w:pPr>
              <w:jc w:val="left"/>
            </w:pPr>
            <w:r>
              <w:rPr>
                <w:rFonts w:hint="eastAsia"/>
              </w:rPr>
              <w:t>极限真空度：&lt; 1Pa</w:t>
            </w:r>
          </w:p>
          <w:p w14:paraId="7715817B">
            <w:pPr>
              <w:jc w:val="left"/>
            </w:pPr>
            <w:r>
              <w:rPr>
                <w:rFonts w:hint="eastAsia"/>
              </w:rPr>
              <w:t>捕水能力：3-4Kg/24h</w:t>
            </w:r>
          </w:p>
          <w:p w14:paraId="5DA2E7EB">
            <w:pPr>
              <w:jc w:val="left"/>
            </w:pPr>
            <w:r>
              <w:rPr>
                <w:rFonts w:hint="eastAsia"/>
              </w:rPr>
              <w:t>物料盘：φ200mm共4层 层间距：70mm</w:t>
            </w:r>
          </w:p>
          <w:p w14:paraId="723277C2">
            <w:pPr>
              <w:jc w:val="left"/>
            </w:pPr>
            <w:r>
              <w:rPr>
                <w:rFonts w:hint="eastAsia"/>
              </w:rPr>
              <w:t>可装物料：1.2L(料厚10mm)</w:t>
            </w:r>
          </w:p>
          <w:p w14:paraId="6CA75CA1">
            <w:pPr>
              <w:pStyle w:val="2"/>
              <w:jc w:val="left"/>
            </w:pPr>
            <w:r>
              <w:rPr>
                <w:rFonts w:hint="eastAsia"/>
              </w:rPr>
              <w:t>*配真空泵</w:t>
            </w:r>
          </w:p>
        </w:tc>
      </w:tr>
      <w:tr w14:paraId="31F9D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2610D31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896" w:type="dxa"/>
          </w:tcPr>
          <w:p w14:paraId="0B705AE2">
            <w:pPr>
              <w:jc w:val="left"/>
            </w:pPr>
            <w:r>
              <w:rPr>
                <w:rFonts w:hint="eastAsia"/>
              </w:rPr>
              <w:t>倒置荧光显微镜</w:t>
            </w:r>
          </w:p>
        </w:tc>
        <w:tc>
          <w:tcPr>
            <w:tcW w:w="857" w:type="dxa"/>
          </w:tcPr>
          <w:p w14:paraId="3B0CFDB5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</w:tcPr>
          <w:p w14:paraId="1A4CAAD0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212" w:type="dxa"/>
          </w:tcPr>
          <w:p w14:paraId="71A7878A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7435" w:type="dxa"/>
          </w:tcPr>
          <w:p w14:paraId="0E4406BF">
            <w:pPr>
              <w:jc w:val="left"/>
            </w:pPr>
            <w:r>
              <w:rPr>
                <w:rFonts w:hint="eastAsia"/>
              </w:rPr>
              <w:t>★1、光学系统：无限远色差校正光学系统、国际标准齐焦距离≤45mm。</w:t>
            </w:r>
          </w:p>
          <w:p w14:paraId="3684018F">
            <w:pPr>
              <w:jc w:val="left"/>
            </w:pPr>
            <w:r>
              <w:rPr>
                <w:rFonts w:hint="eastAsia"/>
              </w:rPr>
              <w:t>2、观察筒：铰链式三目，45°倾斜，瞳距调节范围50-75mm。并其有双目简360°旋转功能，在标准65mm 瞳距时。通过旋转双目筒，即可将眼点高度提升34mm，方便快捷，取代了传统显微镜中使用眼点提升器观察高度的做法。</w:t>
            </w:r>
          </w:p>
          <w:p w14:paraId="7EC4AB65">
            <w:pPr>
              <w:jc w:val="left"/>
            </w:pPr>
            <w:r>
              <w:rPr>
                <w:rFonts w:hint="eastAsia"/>
              </w:rPr>
              <w:t>3、目镜：自带视度调节高眼点大视野平场目镜PL10X/22mm，</w:t>
            </w:r>
          </w:p>
          <w:p w14:paraId="062B1A9B">
            <w:pPr>
              <w:jc w:val="left"/>
            </w:pPr>
            <w:r>
              <w:rPr>
                <w:rFonts w:hint="eastAsia"/>
              </w:rPr>
              <w:t>4、转换器：内定位5孔物镜转换器；</w:t>
            </w:r>
          </w:p>
          <w:p w14:paraId="0012E40B">
            <w:pPr>
              <w:jc w:val="left"/>
            </w:pPr>
            <w:r>
              <w:rPr>
                <w:rFonts w:hint="eastAsia"/>
              </w:rPr>
              <w:t>★5、物镜：</w:t>
            </w:r>
          </w:p>
          <w:p w14:paraId="50BE1C9C">
            <w:pPr>
              <w:jc w:val="left"/>
            </w:pPr>
            <w:r>
              <w:rPr>
                <w:rFonts w:hint="eastAsia"/>
              </w:rPr>
              <w:t>长工作距平场正相衬物镜：</w:t>
            </w:r>
          </w:p>
          <w:p w14:paraId="7827A3CF">
            <w:pPr>
              <w:jc w:val="left"/>
            </w:pPr>
            <w:r>
              <w:rPr>
                <w:rFonts w:hint="eastAsia"/>
              </w:rPr>
              <w:t>4X/N.A.≥0.25/W.D.≥10.75mm</w:t>
            </w:r>
          </w:p>
          <w:p w14:paraId="46FBE7AB">
            <w:pPr>
              <w:jc w:val="left"/>
            </w:pPr>
            <w:r>
              <w:rPr>
                <w:rFonts w:hint="eastAsia"/>
              </w:rPr>
              <w:t>10X/N.A.≥0.25/W.D.≥7.45mm</w:t>
            </w:r>
          </w:p>
          <w:p w14:paraId="27D8BD16">
            <w:pPr>
              <w:jc w:val="left"/>
            </w:pPr>
            <w:r>
              <w:rPr>
                <w:rFonts w:hint="eastAsia"/>
              </w:rPr>
              <w:t>超长工作距离无限远半复消色差平场正相衬荧光物镜：</w:t>
            </w:r>
          </w:p>
          <w:p w14:paraId="208AE54A">
            <w:pPr>
              <w:jc w:val="left"/>
            </w:pPr>
            <w:r>
              <w:rPr>
                <w:rFonts w:hint="eastAsia"/>
              </w:rPr>
              <w:t xml:space="preserve">20X/N.A.≥0.45/W.D.≥6.12mm， </w:t>
            </w:r>
          </w:p>
          <w:p w14:paraId="1F44AB1F">
            <w:pPr>
              <w:jc w:val="left"/>
            </w:pPr>
            <w:r>
              <w:rPr>
                <w:rFonts w:hint="eastAsia"/>
              </w:rPr>
              <w:t>40X/N.A.≥0.65/W.D.≥1.79mm。</w:t>
            </w:r>
          </w:p>
          <w:p w14:paraId="5A7C37F4">
            <w:pPr>
              <w:jc w:val="left"/>
            </w:pPr>
            <w:r>
              <w:rPr>
                <w:rFonts w:hint="eastAsia"/>
              </w:rPr>
              <w:t>6、物镜齐焦：10倍转到4倍齐焦不超过0.028mm，10倍转到20倍齐焦不超过0.015mm，10倍转到40倍齐焦不超过0.012mm。</w:t>
            </w:r>
          </w:p>
          <w:p w14:paraId="680C0037">
            <w:pPr>
              <w:jc w:val="left"/>
            </w:pPr>
            <w:r>
              <w:rPr>
                <w:rFonts w:hint="eastAsia"/>
              </w:rPr>
              <w:t>7、调焦机构：粗微同轴调焦；粗调行程9mm(焦面向上≥6.5mm,向下≥2.5mm)，微调精度≤0.002mm；带粗调松紧调节装置，可调节粗调手轮的扭矩。</w:t>
            </w:r>
          </w:p>
          <w:p w14:paraId="1877F758">
            <w:pPr>
              <w:jc w:val="left"/>
            </w:pPr>
            <w:r>
              <w:rPr>
                <w:rFonts w:hint="eastAsia"/>
              </w:rPr>
              <w:t>★8、载物台：固定式载物平台，面积≥250X215mm，机械移动平台与扩展平台；移动范围：≥120mmX80mm；玻璃载物台板；金属载物台板；可拆卸载物托座.切片托座，Terasaki托座，皮氏培养皿托座。载物台侧向受5N水平方向作用力的最大位移（以检测报告中数据为准）≤0.01mm， 载物台侧向受5N水平方向作用力的不重复性（以检测报告中数据为准）≤0.002mm。</w:t>
            </w:r>
          </w:p>
          <w:p w14:paraId="4FA49DBC">
            <w:pPr>
              <w:jc w:val="left"/>
            </w:pPr>
            <w:r>
              <w:rPr>
                <w:rFonts w:hint="eastAsia"/>
              </w:rPr>
              <w:t>★9、聚光镜：N.A.0.3超长工作距聚光镜，工作距离≥72mm；聚光镜可拆卸，拆卸后空间高度≥150mm。</w:t>
            </w:r>
          </w:p>
          <w:p w14:paraId="2087EF31">
            <w:pPr>
              <w:jc w:val="left"/>
            </w:pPr>
            <w:r>
              <w:rPr>
                <w:rFonts w:hint="eastAsia"/>
              </w:rPr>
              <w:t>★10、反射荧光系统：LED 荧光灯箱，四通道设计，伺服电机控制，齿轮传动，：CHROMA专业带通型滤色片B、G、二组（B ：EX480/30,DI505DC,EM535/40 ；G：EX560/40,DI600DC,EM635/60；）， UV：中心波长385，EX375/28,DI415DC,EM460/50；）LED 光源。带灯源亮度指示条，带当前波段位置显示功能，EC0红外感应功能，当使用者离开一定时间或再次返回时，系统会自动关闭电源或重新开启，节省能耗。</w:t>
            </w:r>
          </w:p>
          <w:p w14:paraId="7356F7D3">
            <w:pPr>
              <w:jc w:val="left"/>
            </w:pPr>
            <w:r>
              <w:rPr>
                <w:rFonts w:hint="eastAsia"/>
              </w:rPr>
              <w:t>★11、透射照明系统： 采用外置自适应宽电压变压器,输入100-240V,输出12V5A, 5W LED灯源亮度可调,带灯源亮度指示条，EC0红外感应功能，当使用者离开一定时间或再次返回时，系统会自动关闭电源或重新开启，节省能耗。</w:t>
            </w:r>
          </w:p>
          <w:p w14:paraId="22E20754">
            <w:pPr>
              <w:jc w:val="left"/>
            </w:pPr>
            <w:r>
              <w:rPr>
                <w:rFonts w:hint="eastAsia"/>
              </w:rPr>
              <w:t>12、滤色片：φ45mmLBD色温转变滤色片；IF550绿色反差滤色片。</w:t>
            </w:r>
          </w:p>
          <w:p w14:paraId="6EDA55BD">
            <w:pPr>
              <w:jc w:val="left"/>
            </w:pPr>
            <w:r>
              <w:rPr>
                <w:rFonts w:hint="eastAsia"/>
              </w:rPr>
              <w:t>13、相衬装置：φ30mm对中望远镜；4X-40X可调中相衬插板。</w:t>
            </w:r>
          </w:p>
          <w:p w14:paraId="0F02A191">
            <w:pPr>
              <w:jc w:val="left"/>
            </w:pPr>
            <w:r>
              <w:rPr>
                <w:rFonts w:hint="eastAsia"/>
              </w:rPr>
              <w:t>2.2  高分辨率彩色显微专用数码相机</w:t>
            </w:r>
          </w:p>
          <w:p w14:paraId="06B83C38">
            <w:pPr>
              <w:jc w:val="left"/>
            </w:pPr>
            <w:r>
              <w:rPr>
                <w:rFonts w:hint="eastAsia"/>
              </w:rPr>
              <w:t xml:space="preserve">*2.2.1 芯片规格：★1/1.8 英寸, SONY 285芯片; </w:t>
            </w:r>
          </w:p>
          <w:p w14:paraId="31E61A7E">
            <w:pPr>
              <w:jc w:val="left"/>
            </w:pPr>
            <w:r>
              <w:rPr>
                <w:rFonts w:hint="eastAsia"/>
              </w:rPr>
              <w:t xml:space="preserve">*2.2.2 最大图像分辨率：≥800万; </w:t>
            </w:r>
          </w:p>
          <w:p w14:paraId="21831C90">
            <w:pPr>
              <w:jc w:val="left"/>
            </w:pPr>
            <w:r>
              <w:rPr>
                <w:rFonts w:hint="eastAsia"/>
              </w:rPr>
              <w:t>2.2.3 测光模式：手动，自动，超级荧光自动（SFL）</w:t>
            </w:r>
          </w:p>
          <w:p w14:paraId="1A1EB289">
            <w:pPr>
              <w:jc w:val="left"/>
            </w:pPr>
            <w:r>
              <w:rPr>
                <w:rFonts w:hint="eastAsia"/>
              </w:rPr>
              <w:t>2.2.4  曝光时间：0.1ms-15s</w:t>
            </w:r>
          </w:p>
          <w:p w14:paraId="191B8426">
            <w:pPr>
              <w:jc w:val="left"/>
            </w:pPr>
            <w:r>
              <w:rPr>
                <w:rFonts w:hint="eastAsia"/>
              </w:rPr>
              <w:t>2.2.5 光学接口：C型接口</w:t>
            </w:r>
          </w:p>
          <w:p w14:paraId="6CF5EE5C">
            <w:pPr>
              <w:jc w:val="left"/>
            </w:pPr>
            <w:r>
              <w:rPr>
                <w:rFonts w:hint="eastAsia"/>
              </w:rPr>
              <w:t>*2.3  显微图像控制及分析软件</w:t>
            </w:r>
          </w:p>
          <w:p w14:paraId="2E59A625">
            <w:pPr>
              <w:jc w:val="left"/>
            </w:pPr>
            <w:r>
              <w:rPr>
                <w:rFonts w:hint="eastAsia"/>
              </w:rPr>
              <w:t>2.3.1  采集图像：支持多种型号专业CCD，界面直观，操作容易，使用户更加容易的集中精力关注生物试验过程；</w:t>
            </w:r>
          </w:p>
          <w:p w14:paraId="03C695D9">
            <w:pPr>
              <w:jc w:val="left"/>
            </w:pPr>
            <w:r>
              <w:rPr>
                <w:rFonts w:hint="eastAsia"/>
              </w:rPr>
              <w:t>2.3.2  对图像中的直线显示线上灰度强度变化，从而反映图像中的变化特性；</w:t>
            </w:r>
          </w:p>
          <w:p w14:paraId="0E00D84A">
            <w:pPr>
              <w:jc w:val="left"/>
            </w:pPr>
            <w:r>
              <w:rPr>
                <w:rFonts w:hint="eastAsia"/>
              </w:rPr>
              <w:t>2.3.3  在图像上添加注释、箭头等功能，可以方便的表示图像中的重点关注部位；</w:t>
            </w:r>
          </w:p>
          <w:p w14:paraId="3C524AB0">
            <w:pPr>
              <w:jc w:val="left"/>
            </w:pPr>
            <w:r>
              <w:rPr>
                <w:rFonts w:hint="eastAsia"/>
              </w:rPr>
              <w:t>2.3.4  调节亮度、对比度、伽玛值以及灰度显示范围，并可以单独调节RGB各通道的亮度，使图像关注点和各荧光通道获得最佳的显示效果；</w:t>
            </w:r>
          </w:p>
          <w:p w14:paraId="4BD024BC">
            <w:pPr>
              <w:jc w:val="left"/>
            </w:pPr>
            <w:r>
              <w:rPr>
                <w:rFonts w:hint="eastAsia"/>
              </w:rPr>
              <w:t>2.3.5  对单荧光通道图片做色彩合成，方便显示多染标本的图像；</w:t>
            </w:r>
          </w:p>
          <w:p w14:paraId="4B8ED987">
            <w:pPr>
              <w:jc w:val="left"/>
            </w:pPr>
            <w:r>
              <w:rPr>
                <w:rFonts w:hint="eastAsia"/>
              </w:rPr>
              <w:t>2.3.6  合成透射光和荧光通道图像，显示荧光在细胞上的定位图像；</w:t>
            </w:r>
          </w:p>
          <w:p w14:paraId="1498A626">
            <w:pPr>
              <w:jc w:val="left"/>
            </w:pPr>
            <w:r>
              <w:rPr>
                <w:rFonts w:hint="eastAsia"/>
              </w:rPr>
              <w:t>2.3.7  支持反转滤镜，能够更好的比较色彩变化；</w:t>
            </w:r>
          </w:p>
          <w:p w14:paraId="5E384DCE">
            <w:pPr>
              <w:jc w:val="left"/>
            </w:pPr>
            <w:r>
              <w:rPr>
                <w:rFonts w:hint="eastAsia"/>
              </w:rPr>
              <w:t>2.3.8  方便的输入硬件信息即可实现添加标尺功能，从而显示图像的放大比例关系；</w:t>
            </w:r>
          </w:p>
          <w:p w14:paraId="6EE73533">
            <w:pPr>
              <w:jc w:val="left"/>
            </w:pPr>
            <w:r>
              <w:rPr>
                <w:rFonts w:hint="eastAsia"/>
              </w:rPr>
              <w:t>2.3.9  可以做离线白平衡，便于后期图像色彩修正；</w:t>
            </w:r>
          </w:p>
          <w:p w14:paraId="2F51D4F5">
            <w:pPr>
              <w:jc w:val="left"/>
            </w:pPr>
            <w:r>
              <w:rPr>
                <w:rFonts w:hint="eastAsia"/>
              </w:rPr>
              <w:t>*2.3.10 可以执行手动测量功能，如角度、平行线、双平行线、垂直线、圆孤、圆、双圆、任意多边形、曲线和面积测量。</w:t>
            </w:r>
          </w:p>
          <w:p w14:paraId="3A6780C5">
            <w:pPr>
              <w:jc w:val="left"/>
            </w:pPr>
            <w:r>
              <w:rPr>
                <w:rFonts w:hint="eastAsia"/>
              </w:rPr>
              <w:t>*2.3.11  可以支持大图拼接功能及EDF景深扩展功能；</w:t>
            </w:r>
          </w:p>
          <w:p w14:paraId="057489F4">
            <w:pPr>
              <w:jc w:val="left"/>
            </w:pPr>
            <w:r>
              <w:rPr>
                <w:rFonts w:hint="eastAsia"/>
              </w:rPr>
              <w:t>*2.3.12   可以进行视频叠加及水印平移等功能；</w:t>
            </w:r>
          </w:p>
          <w:p w14:paraId="70E6085F">
            <w:pPr>
              <w:jc w:val="left"/>
            </w:pPr>
            <w:r>
              <w:rPr>
                <w:rFonts w:hint="eastAsia"/>
              </w:rPr>
              <w:t>2.3.13  工作站：i5处理器，1TB硬盘，独立显卡，22显示器；</w:t>
            </w:r>
          </w:p>
        </w:tc>
      </w:tr>
      <w:tr w14:paraId="6CF9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549B0C6B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896" w:type="dxa"/>
          </w:tcPr>
          <w:p w14:paraId="7CA2F2E9">
            <w:pPr>
              <w:jc w:val="left"/>
            </w:pPr>
            <w:bookmarkStart w:id="5" w:name="OLE_LINK7"/>
            <w:r>
              <w:rPr>
                <w:rFonts w:hint="eastAsia"/>
              </w:rPr>
              <w:t>生物安全柜</w:t>
            </w:r>
            <w:bookmarkEnd w:id="5"/>
          </w:p>
        </w:tc>
        <w:tc>
          <w:tcPr>
            <w:tcW w:w="857" w:type="dxa"/>
          </w:tcPr>
          <w:p w14:paraId="62F4DD0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</w:tcPr>
          <w:p w14:paraId="7CEDAD62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212" w:type="dxa"/>
          </w:tcPr>
          <w:p w14:paraId="09750CA4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435" w:type="dxa"/>
          </w:tcPr>
          <w:p w14:paraId="6071C32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生物安全II级，双人</w:t>
            </w:r>
          </w:p>
          <w:p w14:paraId="42CDCE00">
            <w:pPr>
              <w:pStyle w:val="2"/>
              <w:jc w:val="left"/>
            </w:pPr>
            <w:r>
              <w:t>宽度约</w:t>
            </w:r>
            <w:r>
              <w:rPr>
                <w:rFonts w:hint="eastAsia"/>
              </w:rPr>
              <w:t>1350mm</w:t>
            </w:r>
          </w:p>
        </w:tc>
      </w:tr>
      <w:tr w14:paraId="2E98C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7D59711F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896" w:type="dxa"/>
          </w:tcPr>
          <w:p w14:paraId="4C773E7E">
            <w:pPr>
              <w:jc w:val="left"/>
            </w:pPr>
            <w:bookmarkStart w:id="6" w:name="OLE_LINK9"/>
            <w:bookmarkStart w:id="7" w:name="OLE_LINK8"/>
            <w:r>
              <w:rPr>
                <w:rFonts w:hint="eastAsia"/>
              </w:rPr>
              <w:t>高压灭菌锅</w:t>
            </w:r>
            <w:bookmarkEnd w:id="6"/>
            <w:bookmarkEnd w:id="7"/>
          </w:p>
        </w:tc>
        <w:tc>
          <w:tcPr>
            <w:tcW w:w="857" w:type="dxa"/>
          </w:tcPr>
          <w:p w14:paraId="7D92E03F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</w:tcPr>
          <w:p w14:paraId="5A24104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212" w:type="dxa"/>
          </w:tcPr>
          <w:p w14:paraId="3C6D2596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435" w:type="dxa"/>
          </w:tcPr>
          <w:p w14:paraId="54B3979F">
            <w:pPr>
              <w:jc w:val="left"/>
            </w:pPr>
            <w:r>
              <w:rPr>
                <w:rFonts w:hint="eastAsia"/>
              </w:rPr>
              <w:t>容积：50升</w:t>
            </w:r>
          </w:p>
          <w:p w14:paraId="7A18F8FE">
            <w:pPr>
              <w:jc w:val="left"/>
            </w:pPr>
            <w:r>
              <w:rPr>
                <w:rFonts w:hint="eastAsia"/>
              </w:rPr>
              <w:t>具有国家规定的特种设备压力容器证书</w:t>
            </w:r>
          </w:p>
        </w:tc>
      </w:tr>
      <w:tr w14:paraId="0DD2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8964829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896" w:type="dxa"/>
          </w:tcPr>
          <w:p w14:paraId="23BCF39A">
            <w:pPr>
              <w:jc w:val="left"/>
            </w:pPr>
            <w:bookmarkStart w:id="8" w:name="_Hlk195621768"/>
            <w:r>
              <w:rPr>
                <w:rFonts w:hint="eastAsia"/>
              </w:rPr>
              <w:t>超低温冰箱</w:t>
            </w:r>
            <w:bookmarkEnd w:id="8"/>
          </w:p>
        </w:tc>
        <w:tc>
          <w:tcPr>
            <w:tcW w:w="857" w:type="dxa"/>
          </w:tcPr>
          <w:p w14:paraId="2D07BA90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824" w:type="dxa"/>
          </w:tcPr>
          <w:p w14:paraId="69E801C4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212" w:type="dxa"/>
          </w:tcPr>
          <w:p w14:paraId="4882E6BC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7435" w:type="dxa"/>
          </w:tcPr>
          <w:p w14:paraId="335EF407">
            <w:pPr>
              <w:jc w:val="left"/>
            </w:pPr>
            <w:r>
              <w:rPr>
                <w:rFonts w:hint="eastAsia"/>
              </w:rPr>
              <w:t>-86℃，约419L</w:t>
            </w:r>
          </w:p>
        </w:tc>
      </w:tr>
      <w:tr w14:paraId="06A0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3554F218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896" w:type="dxa"/>
          </w:tcPr>
          <w:p w14:paraId="6B9F4321">
            <w:pPr>
              <w:jc w:val="left"/>
            </w:pPr>
            <w:r>
              <w:rPr>
                <w:rFonts w:hint="eastAsia"/>
              </w:rPr>
              <w:t>低速冷冻离心机</w:t>
            </w:r>
          </w:p>
        </w:tc>
        <w:tc>
          <w:tcPr>
            <w:tcW w:w="857" w:type="dxa"/>
          </w:tcPr>
          <w:p w14:paraId="15E05BDD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</w:tcPr>
          <w:p w14:paraId="05C7E161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212" w:type="dxa"/>
          </w:tcPr>
          <w:p w14:paraId="46664BF4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435" w:type="dxa"/>
          </w:tcPr>
          <w:p w14:paraId="7E5FE54C"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最高转速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5300r/min</w:t>
            </w:r>
          </w:p>
          <w:p w14:paraId="33D87433"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最大相对离心力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5010×g</w:t>
            </w:r>
          </w:p>
          <w:p w14:paraId="181AA544"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最大容量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4×250ml</w:t>
            </w:r>
          </w:p>
          <w:p w14:paraId="36A11747"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转速精度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±30r/min</w:t>
            </w:r>
          </w:p>
          <w:p w14:paraId="32E36BE9"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定时范围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1min～99min</w:t>
            </w:r>
          </w:p>
          <w:p w14:paraId="7CC24D72">
            <w:pPr>
              <w:pStyle w:val="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温度设置范围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-20～40℃</w:t>
            </w:r>
          </w:p>
          <w:p w14:paraId="12A8B6B6">
            <w:pPr>
              <w:pStyle w:val="2"/>
              <w:jc w:val="left"/>
            </w:pPr>
            <w:r>
              <w:rPr>
                <w:rFonts w:hint="eastAsia"/>
              </w:rPr>
              <w:t>温度控制精度</w:t>
            </w:r>
            <w:r>
              <w:rPr>
                <w:rFonts w:hint="eastAsia"/>
                <w:lang w:eastAsia="zh-CN"/>
              </w:rPr>
              <w:t>：</w:t>
            </w:r>
            <w:bookmarkStart w:id="10" w:name="_GoBack"/>
            <w:bookmarkEnd w:id="10"/>
            <w:r>
              <w:rPr>
                <w:rFonts w:hint="eastAsia"/>
              </w:rPr>
              <w:t>±1℃</w:t>
            </w:r>
          </w:p>
        </w:tc>
      </w:tr>
      <w:tr w14:paraId="34F60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21D7F6B">
            <w:pPr>
              <w:jc w:val="left"/>
            </w:pPr>
            <w:bookmarkStart w:id="9" w:name="_Hlk195621798"/>
            <w:r>
              <w:rPr>
                <w:rFonts w:hint="eastAsia"/>
              </w:rPr>
              <w:t>9</w:t>
            </w:r>
          </w:p>
        </w:tc>
        <w:tc>
          <w:tcPr>
            <w:tcW w:w="1896" w:type="dxa"/>
          </w:tcPr>
          <w:p w14:paraId="75F13F4B">
            <w:pPr>
              <w:jc w:val="left"/>
            </w:pPr>
            <w:r>
              <w:rPr>
                <w:rFonts w:hint="eastAsia"/>
              </w:rPr>
              <w:t>普通离心机</w:t>
            </w:r>
          </w:p>
        </w:tc>
        <w:tc>
          <w:tcPr>
            <w:tcW w:w="857" w:type="dxa"/>
          </w:tcPr>
          <w:p w14:paraId="5674EE7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</w:tcPr>
          <w:p w14:paraId="759A647C">
            <w:pPr>
              <w:jc w:val="left"/>
            </w:pPr>
            <w:r>
              <w:rPr>
                <w:rFonts w:hint="eastAsia"/>
              </w:rPr>
              <w:t>1.5</w:t>
            </w:r>
          </w:p>
        </w:tc>
        <w:tc>
          <w:tcPr>
            <w:tcW w:w="1212" w:type="dxa"/>
          </w:tcPr>
          <w:p w14:paraId="11E1F68F">
            <w:pPr>
              <w:jc w:val="left"/>
            </w:pPr>
            <w:r>
              <w:rPr>
                <w:rFonts w:hint="eastAsia"/>
              </w:rPr>
              <w:t>1.5</w:t>
            </w:r>
          </w:p>
        </w:tc>
        <w:tc>
          <w:tcPr>
            <w:tcW w:w="7435" w:type="dxa"/>
          </w:tcPr>
          <w:p w14:paraId="4BB3520D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最高转速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5300r/min</w:t>
            </w:r>
          </w:p>
          <w:p w14:paraId="1F59C736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最大相对离心力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5010×g</w:t>
            </w:r>
          </w:p>
          <w:p w14:paraId="523C6A06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最大容量</w:t>
            </w:r>
            <w:r>
              <w:rPr>
                <w:rFonts w:hint="eastAsia"/>
                <w:highlight w:val="none"/>
                <w:lang w:val="en-US" w:eastAsia="zh-CN"/>
              </w:rPr>
              <w:t>:</w:t>
            </w:r>
            <w:r>
              <w:rPr>
                <w:rFonts w:hint="eastAsia"/>
                <w:highlight w:val="none"/>
              </w:rPr>
              <w:t>4×250ml</w:t>
            </w:r>
          </w:p>
          <w:p w14:paraId="2FD92A44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转速精度</w:t>
            </w:r>
            <w:r>
              <w:rPr>
                <w:rFonts w:hint="eastAsia"/>
                <w:highlight w:val="none"/>
                <w:lang w:val="en-US" w:eastAsia="zh-CN"/>
              </w:rPr>
              <w:t>:</w:t>
            </w:r>
            <w:r>
              <w:rPr>
                <w:rFonts w:hint="eastAsia"/>
                <w:highlight w:val="none"/>
              </w:rPr>
              <w:t>±20r/min</w:t>
            </w:r>
          </w:p>
          <w:p w14:paraId="042A5CC4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定时范围</w:t>
            </w:r>
            <w:r>
              <w:rPr>
                <w:rFonts w:hint="eastAsia"/>
                <w:highlight w:val="none"/>
                <w:lang w:val="en-US" w:eastAsia="zh-CN"/>
              </w:rPr>
              <w:t>:</w:t>
            </w:r>
            <w:r>
              <w:rPr>
                <w:rFonts w:hint="eastAsia"/>
                <w:highlight w:val="none"/>
              </w:rPr>
              <w:t>1s-99min59s</w:t>
            </w:r>
          </w:p>
          <w:p w14:paraId="4C8E7392">
            <w:pPr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定时模式</w:t>
            </w:r>
            <w:r>
              <w:rPr>
                <w:rFonts w:hint="eastAsia"/>
                <w:highlight w:val="none"/>
                <w:lang w:val="en-US" w:eastAsia="zh-CN"/>
              </w:rPr>
              <w:t>:</w:t>
            </w:r>
            <w:r>
              <w:rPr>
                <w:rFonts w:hint="eastAsia"/>
                <w:highlight w:val="none"/>
              </w:rPr>
              <w:t>启动计时、到转速计时、瞬时离心（同时具有3种模式可选）</w:t>
            </w:r>
          </w:p>
          <w:p w14:paraId="02A17530">
            <w:pPr>
              <w:pStyle w:val="2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lang w:val="en-US" w:eastAsia="zh-CN"/>
              </w:rPr>
              <w:t>配置</w:t>
            </w:r>
            <w:r>
              <w:rPr>
                <w:rFonts w:hint="eastAsia"/>
              </w:rPr>
              <w:t>适配器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满足4×4×50ml（尖）</w:t>
            </w:r>
            <w:r>
              <w:rPr>
                <w:rFonts w:hint="eastAsia"/>
                <w:lang w:eastAsia="zh-CN"/>
              </w:rPr>
              <w:t>、4×16×1.5ml</w:t>
            </w:r>
            <w:r>
              <w:rPr>
                <w:rFonts w:hint="eastAsia"/>
                <w:lang w:val="en-US" w:eastAsia="zh-CN"/>
              </w:rPr>
              <w:t>离心需求</w:t>
            </w:r>
          </w:p>
        </w:tc>
      </w:tr>
      <w:bookmarkEnd w:id="9"/>
      <w:tr w14:paraId="36A5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179E92C1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1896" w:type="dxa"/>
          </w:tcPr>
          <w:p w14:paraId="0FDB9AFE">
            <w:pPr>
              <w:jc w:val="left"/>
            </w:pPr>
            <w:r>
              <w:rPr>
                <w:rFonts w:hint="eastAsia"/>
              </w:rPr>
              <w:t>移液器</w:t>
            </w:r>
          </w:p>
        </w:tc>
        <w:tc>
          <w:tcPr>
            <w:tcW w:w="857" w:type="dxa"/>
          </w:tcPr>
          <w:p w14:paraId="79F5A250">
            <w:pPr>
              <w:jc w:val="left"/>
            </w:pPr>
            <w:r>
              <w:rPr>
                <w:rFonts w:hint="eastAsia"/>
              </w:rPr>
              <w:t>2套</w:t>
            </w:r>
          </w:p>
        </w:tc>
        <w:tc>
          <w:tcPr>
            <w:tcW w:w="1824" w:type="dxa"/>
          </w:tcPr>
          <w:p w14:paraId="52DA4BF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212" w:type="dxa"/>
          </w:tcPr>
          <w:p w14:paraId="0901A11F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435" w:type="dxa"/>
          </w:tcPr>
          <w:p w14:paraId="0EFFC0F1">
            <w:pPr>
              <w:jc w:val="left"/>
            </w:pPr>
            <w:r>
              <w:rPr>
                <w:rFonts w:hint="eastAsia"/>
              </w:rPr>
              <w:t>规格:20ul，200ul，1ml，5ml各2支，共8支</w:t>
            </w:r>
          </w:p>
        </w:tc>
      </w:tr>
      <w:tr w14:paraId="4026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3402DF83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1896" w:type="dxa"/>
          </w:tcPr>
          <w:p w14:paraId="1A32F9FA">
            <w:pPr>
              <w:jc w:val="left"/>
            </w:pPr>
            <w:r>
              <w:rPr>
                <w:rFonts w:hint="eastAsia"/>
              </w:rPr>
              <w:t>鼓风干燥箱</w:t>
            </w:r>
          </w:p>
        </w:tc>
        <w:tc>
          <w:tcPr>
            <w:tcW w:w="857" w:type="dxa"/>
          </w:tcPr>
          <w:p w14:paraId="57D7F00E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</w:tcPr>
          <w:p w14:paraId="36BA6532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212" w:type="dxa"/>
          </w:tcPr>
          <w:p w14:paraId="58D8E7A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435" w:type="dxa"/>
          </w:tcPr>
          <w:p w14:paraId="212B6F7C">
            <w:pPr>
              <w:jc w:val="left"/>
            </w:pPr>
            <w:r>
              <w:rPr>
                <w:rFonts w:hint="eastAsia"/>
              </w:rPr>
              <w:t>容量：220L</w:t>
            </w:r>
          </w:p>
          <w:p w14:paraId="022B4089">
            <w:pPr>
              <w:jc w:val="left"/>
            </w:pPr>
            <w:r>
              <w:rPr>
                <w:rFonts w:hint="eastAsia"/>
              </w:rPr>
              <w:t>控温范围RT+10～300℃</w:t>
            </w:r>
          </w:p>
          <w:p w14:paraId="65393276">
            <w:pPr>
              <w:jc w:val="left"/>
            </w:pPr>
            <w:r>
              <w:rPr>
                <w:rFonts w:hint="eastAsia"/>
              </w:rPr>
              <w:t>恒温波动度±1.0℃</w:t>
            </w:r>
          </w:p>
          <w:p w14:paraId="22B8B5A1">
            <w:pPr>
              <w:jc w:val="left"/>
            </w:pPr>
            <w:r>
              <w:rPr>
                <w:rFonts w:hint="eastAsia"/>
              </w:rPr>
              <w:t>温度分辨率0.1℃</w:t>
            </w:r>
          </w:p>
          <w:p w14:paraId="6873EA63">
            <w:pPr>
              <w:jc w:val="left"/>
            </w:pPr>
            <w:r>
              <w:rPr>
                <w:rFonts w:hint="eastAsia"/>
              </w:rPr>
              <w:t>温度均匀度±3%（测试点为100℃）</w:t>
            </w:r>
          </w:p>
          <w:p w14:paraId="2689E3BA">
            <w:pPr>
              <w:jc w:val="left"/>
            </w:pPr>
            <w:r>
              <w:rPr>
                <w:rFonts w:hint="eastAsia"/>
              </w:rPr>
              <w:t>工作环境温度+5～40℃</w:t>
            </w:r>
          </w:p>
        </w:tc>
      </w:tr>
      <w:tr w14:paraId="7A653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2E591150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896" w:type="dxa"/>
          </w:tcPr>
          <w:p w14:paraId="5BC0D366">
            <w:pPr>
              <w:jc w:val="left"/>
            </w:pPr>
            <w:r>
              <w:rPr>
                <w:rFonts w:hint="eastAsia"/>
              </w:rPr>
              <w:t>电热恒温水槽</w:t>
            </w:r>
          </w:p>
        </w:tc>
        <w:tc>
          <w:tcPr>
            <w:tcW w:w="857" w:type="dxa"/>
          </w:tcPr>
          <w:p w14:paraId="0F68EB77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</w:tcPr>
          <w:p w14:paraId="2DCA37DE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212" w:type="dxa"/>
          </w:tcPr>
          <w:p w14:paraId="45E516B9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435" w:type="dxa"/>
          </w:tcPr>
          <w:p w14:paraId="6AE0D686">
            <w:pPr>
              <w:jc w:val="left"/>
            </w:pPr>
            <w:r>
              <w:t>控温范围RT+5～99</w:t>
            </w:r>
            <w:r>
              <w:rPr>
                <w:rFonts w:hint="eastAsia" w:ascii="宋体" w:hAnsi="宋体" w:eastAsia="宋体" w:cs="宋体"/>
              </w:rPr>
              <w:t>℃</w:t>
            </w:r>
          </w:p>
          <w:p w14:paraId="2F8D23E0">
            <w:pPr>
              <w:jc w:val="left"/>
            </w:pPr>
            <w:r>
              <w:t>恒温波动度±0.</w:t>
            </w:r>
            <w:r>
              <w:rPr>
                <w:rFonts w:hint="eastAsia"/>
              </w:rPr>
              <w:t>3</w:t>
            </w:r>
            <w:r>
              <w:rPr>
                <w:rFonts w:hint="eastAsia" w:ascii="宋体" w:hAnsi="宋体" w:eastAsia="宋体" w:cs="宋体"/>
              </w:rPr>
              <w:t>℃</w:t>
            </w:r>
          </w:p>
          <w:p w14:paraId="6748E2A3">
            <w:pPr>
              <w:jc w:val="left"/>
            </w:pPr>
            <w:r>
              <w:rPr>
                <w:rFonts w:hint="eastAsia"/>
              </w:rPr>
              <w:t>容积：30L</w:t>
            </w:r>
          </w:p>
        </w:tc>
      </w:tr>
      <w:tr w14:paraId="0CC2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A2DC8B2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896" w:type="dxa"/>
          </w:tcPr>
          <w:p w14:paraId="54CFB303">
            <w:pPr>
              <w:jc w:val="left"/>
            </w:pPr>
            <w:r>
              <w:rPr>
                <w:rFonts w:hint="eastAsia"/>
              </w:rPr>
              <w:t>中药打粉机</w:t>
            </w:r>
          </w:p>
        </w:tc>
        <w:tc>
          <w:tcPr>
            <w:tcW w:w="857" w:type="dxa"/>
          </w:tcPr>
          <w:p w14:paraId="5823841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824" w:type="dxa"/>
          </w:tcPr>
          <w:p w14:paraId="5954B7B1">
            <w:pPr>
              <w:jc w:val="left"/>
            </w:pPr>
            <w:r>
              <w:rPr>
                <w:rFonts w:hint="eastAsia"/>
              </w:rPr>
              <w:t>0.1</w:t>
            </w:r>
          </w:p>
        </w:tc>
        <w:tc>
          <w:tcPr>
            <w:tcW w:w="1212" w:type="dxa"/>
          </w:tcPr>
          <w:p w14:paraId="3AB00B59">
            <w:pPr>
              <w:jc w:val="left"/>
            </w:pPr>
            <w:r>
              <w:rPr>
                <w:rFonts w:hint="eastAsia"/>
              </w:rPr>
              <w:t>0.1</w:t>
            </w:r>
          </w:p>
        </w:tc>
        <w:tc>
          <w:tcPr>
            <w:tcW w:w="7435" w:type="dxa"/>
          </w:tcPr>
          <w:p w14:paraId="5085462F">
            <w:pPr>
              <w:jc w:val="left"/>
            </w:pPr>
            <w:r>
              <w:rPr>
                <w:rFonts w:hint="eastAsia"/>
              </w:rPr>
              <w:t>SUS304不锈钢，1500A容量，纯铜电机，摇摆打粉</w:t>
            </w:r>
          </w:p>
        </w:tc>
      </w:tr>
      <w:tr w14:paraId="7716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3DCF496E"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1896" w:type="dxa"/>
          </w:tcPr>
          <w:p w14:paraId="295DC02E">
            <w:pPr>
              <w:jc w:val="left"/>
            </w:pPr>
            <w:r>
              <w:rPr>
                <w:rFonts w:hint="eastAsia"/>
              </w:rPr>
              <w:t>旋涡震荡仪</w:t>
            </w:r>
          </w:p>
        </w:tc>
        <w:tc>
          <w:tcPr>
            <w:tcW w:w="857" w:type="dxa"/>
          </w:tcPr>
          <w:p w14:paraId="4F472F65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824" w:type="dxa"/>
          </w:tcPr>
          <w:p w14:paraId="6572CB94">
            <w:pPr>
              <w:jc w:val="left"/>
            </w:pPr>
            <w:r>
              <w:rPr>
                <w:rFonts w:hint="eastAsia"/>
              </w:rPr>
              <w:t>0.1</w:t>
            </w:r>
          </w:p>
        </w:tc>
        <w:tc>
          <w:tcPr>
            <w:tcW w:w="1212" w:type="dxa"/>
          </w:tcPr>
          <w:p w14:paraId="7BE22F43">
            <w:pPr>
              <w:jc w:val="left"/>
            </w:pPr>
            <w:r>
              <w:rPr>
                <w:rFonts w:hint="eastAsia"/>
              </w:rPr>
              <w:t>0.2</w:t>
            </w:r>
          </w:p>
        </w:tc>
        <w:tc>
          <w:tcPr>
            <w:tcW w:w="7435" w:type="dxa"/>
          </w:tcPr>
          <w:p w14:paraId="0C3732B5">
            <w:pPr>
              <w:jc w:val="left"/>
            </w:pPr>
          </w:p>
        </w:tc>
      </w:tr>
    </w:tbl>
    <w:p w14:paraId="2FD10894">
      <w:pPr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MWEzNGRlYjNkM2Q1NDkxMTY0NDQ4NjJiMDBmZDgifQ=="/>
  </w:docVars>
  <w:rsids>
    <w:rsidRoot w:val="6DE66879"/>
    <w:rsid w:val="000940F7"/>
    <w:rsid w:val="00137708"/>
    <w:rsid w:val="00535BBF"/>
    <w:rsid w:val="00672893"/>
    <w:rsid w:val="00931262"/>
    <w:rsid w:val="00C8487E"/>
    <w:rsid w:val="00FF10C2"/>
    <w:rsid w:val="01D03B06"/>
    <w:rsid w:val="0DC357D0"/>
    <w:rsid w:val="2A9463AF"/>
    <w:rsid w:val="3F772A9B"/>
    <w:rsid w:val="48253225"/>
    <w:rsid w:val="54EE3BD1"/>
    <w:rsid w:val="6DE66879"/>
    <w:rsid w:val="6E7A588B"/>
    <w:rsid w:val="74A31850"/>
    <w:rsid w:val="7F5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jc w:val="center"/>
    </w:pPr>
    <w:rPr>
      <w:rFonts w:asciiTheme="minorHAnsi" w:hAnsiTheme="minorHAnsi" w:eastAsiaTheme="minorEastAsia" w:cstheme="minorBidi"/>
      <w:kern w:val="2"/>
      <w:sz w:val="24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Cs w:val="20"/>
    </w:rPr>
  </w:style>
  <w:style w:type="paragraph" w:customStyle="1" w:styleId="3">
    <w:name w:val="Default"/>
    <w:next w:val="4"/>
    <w:autoRedefine/>
    <w:qFormat/>
    <w:uiPriority w:val="0"/>
    <w:pPr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index 6"/>
    <w:basedOn w:val="1"/>
    <w:next w:val="1"/>
    <w:autoRedefine/>
    <w:qFormat/>
    <w:uiPriority w:val="0"/>
    <w:pPr>
      <w:ind w:left="21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3845</Words>
  <Characters>4748</Characters>
  <Lines>35</Lines>
  <Paragraphs>10</Paragraphs>
  <TotalTime>17</TotalTime>
  <ScaleCrop>false</ScaleCrop>
  <LinksUpToDate>false</LinksUpToDate>
  <CharactersWithSpaces>4826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2025-03-06T01:55:00Z</dcterms:created>
  <dc:creator>Jerry</dc:creator>
  <cp:lastModifiedBy>Jerry</cp:lastModifiedBy>
  <dcterms:modified xsi:type="dcterms:W3CDTF">2025-04-16T03:35:58Z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66B5C55B82BB40F0A83D33BC944236C3_13</vt:lpwstr>
  </property>
  <property fmtid="{D5CDD505-2E9C-101B-9397-08002B2CF9AE}" pid="4" name="KSOTemplateDocerSaveRecord">
    <vt:lpwstr>eyJoZGlkIjoiZGJlMWEzNGRlYjNkM2Q1NDkxMTY0NDQ4NjJiMDBmZDgiLCJ1c2VySWQiOiIyMzM2NDc2MzIifQ==</vt:lpwstr>
  </property>
</Properties>
</file>